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7A07" w:rsidRDefault="00F63DE8">
      <w:pPr>
        <w:rPr>
          <w:lang w:val="id-ID"/>
        </w:rPr>
      </w:pPr>
      <w:bookmarkStart w:id="0" w:name="_GoBack"/>
      <w:bookmarkEnd w:id="0"/>
      <w:r>
        <w:rPr>
          <w:noProof/>
        </w:rPr>
        <w:drawing>
          <wp:anchor distT="0" distB="0" distL="114300" distR="114300" simplePos="0" relativeHeight="251659264" behindDoc="0" locked="0" layoutInCell="1" allowOverlap="1">
            <wp:simplePos x="0" y="0"/>
            <wp:positionH relativeFrom="margin">
              <wp:posOffset>2363470</wp:posOffset>
            </wp:positionH>
            <wp:positionV relativeFrom="margin">
              <wp:posOffset>-749300</wp:posOffset>
            </wp:positionV>
            <wp:extent cx="871220" cy="890905"/>
            <wp:effectExtent l="0" t="0" r="0" b="0"/>
            <wp:wrapSquare wrapText="bothSides"/>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71220" cy="89090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2B7A07" w:rsidRDefault="00F63DE8">
      <w:pPr>
        <w:spacing w:line="276" w:lineRule="auto"/>
        <w:ind w:right="-137"/>
        <w:jc w:val="center"/>
        <w:rPr>
          <w:rFonts w:ascii="Gill Sans MT" w:hAnsi="Gill Sans MT" w:cs="Gill Sans MT"/>
          <w:b/>
          <w:color w:val="000000" w:themeColor="text1"/>
          <w:sz w:val="20"/>
        </w:rPr>
      </w:pPr>
      <w:r>
        <w:rPr>
          <w:rFonts w:ascii="Gill Sans MT" w:hAnsi="Gill Sans MT" w:cs="Gill Sans MT"/>
          <w:b/>
          <w:color w:val="000000" w:themeColor="text1"/>
          <w:sz w:val="20"/>
        </w:rPr>
        <w:t>Kementerian Koordinator</w:t>
      </w:r>
    </w:p>
    <w:p w:rsidR="002B7A07" w:rsidRDefault="00F63DE8">
      <w:pPr>
        <w:spacing w:line="276" w:lineRule="auto"/>
        <w:ind w:right="-137"/>
        <w:jc w:val="center"/>
        <w:rPr>
          <w:rFonts w:ascii="Gill Sans MT" w:hAnsi="Gill Sans MT" w:cs="Gill Sans MT"/>
          <w:b/>
          <w:color w:val="000000" w:themeColor="text1"/>
          <w:sz w:val="20"/>
        </w:rPr>
      </w:pPr>
      <w:r>
        <w:rPr>
          <w:rFonts w:ascii="Gill Sans MT" w:hAnsi="Gill Sans MT" w:cs="Gill Sans MT"/>
          <w:b/>
          <w:color w:val="000000" w:themeColor="text1"/>
          <w:sz w:val="20"/>
        </w:rPr>
        <w:t>Bidang Pembangunan Manusia dan Kebudayaan</w:t>
      </w:r>
    </w:p>
    <w:p w:rsidR="002B7A07" w:rsidRDefault="00F63DE8">
      <w:pPr>
        <w:spacing w:line="276" w:lineRule="auto"/>
        <w:ind w:right="-137"/>
        <w:jc w:val="center"/>
        <w:rPr>
          <w:rFonts w:ascii="Gill Sans MT" w:hAnsi="Gill Sans MT" w:cs="Gill Sans MT"/>
          <w:b/>
          <w:color w:val="000000" w:themeColor="text1"/>
          <w:sz w:val="20"/>
        </w:rPr>
      </w:pPr>
      <w:r>
        <w:rPr>
          <w:rFonts w:ascii="Gill Sans MT" w:hAnsi="Gill Sans MT" w:cs="Gill Sans MT"/>
          <w:b/>
          <w:color w:val="000000" w:themeColor="text1"/>
          <w:sz w:val="20"/>
        </w:rPr>
        <w:t>Republik Indonesia</w:t>
      </w:r>
    </w:p>
    <w:p w:rsidR="002B7A07" w:rsidRPr="00F63DE8" w:rsidRDefault="002B7A07" w:rsidP="00F63DE8">
      <w:pPr>
        <w:spacing w:line="276" w:lineRule="auto"/>
        <w:ind w:right="-137"/>
        <w:rPr>
          <w:rFonts w:ascii="Gill Sans MT" w:hAnsi="Gill Sans MT" w:cs="Gill Sans MT"/>
          <w:b/>
          <w:color w:val="000000" w:themeColor="text1"/>
          <w:sz w:val="20"/>
          <w:lang w:val="id-ID"/>
        </w:rPr>
      </w:pPr>
    </w:p>
    <w:p w:rsidR="002B7A07" w:rsidRDefault="002B7A07">
      <w:pPr>
        <w:spacing w:line="276" w:lineRule="auto"/>
        <w:ind w:right="-137"/>
        <w:jc w:val="center"/>
        <w:rPr>
          <w:rFonts w:ascii="Gill Sans MT" w:hAnsi="Gill Sans MT" w:cs="Gill Sans MT"/>
          <w:b/>
          <w:color w:val="000000" w:themeColor="text1"/>
          <w:sz w:val="20"/>
        </w:rPr>
      </w:pPr>
    </w:p>
    <w:p w:rsidR="002B7A07" w:rsidRDefault="00F63DE8">
      <w:pPr>
        <w:spacing w:line="276" w:lineRule="auto"/>
        <w:ind w:right="-137"/>
        <w:jc w:val="left"/>
        <w:rPr>
          <w:rFonts w:ascii="Gill Sans MT" w:hAnsi="Gill Sans MT" w:cs="Gill Sans MT"/>
          <w:b/>
          <w:color w:val="000000" w:themeColor="text1"/>
          <w:sz w:val="24"/>
        </w:rPr>
      </w:pPr>
      <w:r>
        <w:rPr>
          <w:rFonts w:ascii="Gill Sans MT" w:hAnsi="Gill Sans MT" w:cs="Gill Sans MT"/>
          <w:b/>
          <w:color w:val="000000" w:themeColor="text1"/>
          <w:sz w:val="20"/>
        </w:rPr>
        <w:t>Siaran Pers  Nomor : 73/Humas PMK/V/2017</w:t>
      </w:r>
    </w:p>
    <w:p w:rsidR="002B7A07" w:rsidRDefault="002B7A07">
      <w:pPr>
        <w:spacing w:line="276" w:lineRule="auto"/>
        <w:ind w:right="-137"/>
        <w:jc w:val="center"/>
        <w:rPr>
          <w:rFonts w:ascii="Gill Sans MT" w:hAnsi="Gill Sans MT" w:cs="Gill Sans MT"/>
          <w:b/>
          <w:color w:val="000000" w:themeColor="text1"/>
          <w:sz w:val="24"/>
        </w:rPr>
      </w:pPr>
    </w:p>
    <w:p w:rsidR="002B7A07" w:rsidRPr="00F63DE8" w:rsidRDefault="00F63DE8">
      <w:pPr>
        <w:jc w:val="center"/>
        <w:rPr>
          <w:rFonts w:ascii="Gill Sans MT" w:hAnsi="Gill Sans MT" w:cs="Verdana"/>
          <w:b/>
          <w:color w:val="000000" w:themeColor="text1"/>
          <w:sz w:val="24"/>
          <w:szCs w:val="24"/>
        </w:rPr>
      </w:pPr>
      <w:r w:rsidRPr="00F63DE8">
        <w:rPr>
          <w:rFonts w:ascii="Gill Sans MT" w:hAnsi="Gill Sans MT" w:cs="Verdana"/>
          <w:b/>
          <w:color w:val="000000" w:themeColor="text1"/>
          <w:sz w:val="24"/>
          <w:szCs w:val="24"/>
        </w:rPr>
        <w:t xml:space="preserve">Menko PMK Sampaikan Sejumlah Pesan Pada Penutupan Pelatihan Pembekalan Tim Nusantara Sehat </w:t>
      </w:r>
    </w:p>
    <w:p w:rsidR="002B7A07" w:rsidRPr="00F63DE8" w:rsidRDefault="00F63DE8">
      <w:pPr>
        <w:rPr>
          <w:rFonts w:ascii="Gill Sans MT" w:hAnsi="Gill Sans MT" w:cs="Verdana"/>
          <w:color w:val="000000" w:themeColor="text1"/>
          <w:szCs w:val="22"/>
        </w:rPr>
      </w:pPr>
      <w:r w:rsidRPr="00F63DE8">
        <w:rPr>
          <w:rFonts w:ascii="Gill Sans MT" w:hAnsi="Gill Sans MT" w:cs="Verdana"/>
          <w:b/>
          <w:color w:val="000000" w:themeColor="text1"/>
          <w:szCs w:val="22"/>
        </w:rPr>
        <w:t xml:space="preserve"> </w:t>
      </w:r>
    </w:p>
    <w:p w:rsidR="002B7A07" w:rsidRPr="00F63DE8" w:rsidRDefault="00F63DE8">
      <w:pPr>
        <w:rPr>
          <w:rFonts w:ascii="Gill Sans MT" w:hAnsi="Gill Sans MT" w:cs="Verdana"/>
          <w:color w:val="000000" w:themeColor="text1"/>
          <w:sz w:val="20"/>
        </w:rPr>
      </w:pPr>
      <w:r w:rsidRPr="00F63DE8">
        <w:rPr>
          <w:rFonts w:ascii="Gill Sans MT" w:hAnsi="Gill Sans MT" w:cs="Verdana"/>
          <w:color w:val="000000" w:themeColor="text1"/>
          <w:sz w:val="20"/>
        </w:rPr>
        <w:t>Jakarta (16/05) – Tantangan utama dalam pelayanan kesehatan adalah belum meratanya distribusi sumber daya manusia kesehatan meliputi dokter, dokter gigi, perawat, perawat gigi, bidan, kesehatan lingkungan, promosi kesehatan, farmasi, analis laboratorium, dan tenaga gizi. Sampai dengan saat ini,  telah terdistribusi tenaga kesehatan sebanyak 1.422 orang yang terbagi menjadi 251 tim dan ditempatkan di 251 Puskesmas. Hal ini disampaikan Menteri Koordinator Bidang Pembangunan Manusia dan Kebudayaan (Menko PMK), Puan Maharani saat didaulat menjadi Inspektur Upacara pada “Penutupan dan Pelantikan Tim Nusantara Sehat Batch VI” di Pusdikkes kodiklat TNI AD, Kramat Jati, Jakarta Timur pada sore hari ini (16/05).</w:t>
      </w:r>
    </w:p>
    <w:p w:rsidR="002B7A07" w:rsidRPr="00F63DE8" w:rsidRDefault="002B7A07">
      <w:pPr>
        <w:rPr>
          <w:rFonts w:ascii="Gill Sans MT" w:hAnsi="Gill Sans MT" w:cs="Verdana"/>
          <w:color w:val="000000" w:themeColor="text1"/>
          <w:sz w:val="20"/>
        </w:rPr>
      </w:pPr>
    </w:p>
    <w:p w:rsidR="002B7A07" w:rsidRPr="00F63DE8" w:rsidRDefault="00F63DE8">
      <w:pPr>
        <w:rPr>
          <w:rFonts w:ascii="Gill Sans MT" w:hAnsi="Gill Sans MT" w:cs="Verdana"/>
          <w:color w:val="000000" w:themeColor="text1"/>
          <w:sz w:val="20"/>
        </w:rPr>
      </w:pPr>
      <w:r w:rsidRPr="00F63DE8">
        <w:rPr>
          <w:rFonts w:ascii="Gill Sans MT" w:hAnsi="Gill Sans MT" w:cs="Verdana"/>
          <w:color w:val="000000" w:themeColor="text1"/>
          <w:sz w:val="20"/>
        </w:rPr>
        <w:t>Dalam kesempatan itu, Menko PMK mewakili pemerintah memberikan apresiasinya atas penyelenggaraan Program Nusantara Sehat yang memiliki tujuan menempatkan tenaga kesehatan untuk dapat memberikan pelayanan di Daerah Tertinggal, Perbatasan dan Kepulauan (DTPK).</w:t>
      </w:r>
    </w:p>
    <w:p w:rsidR="002B7A07" w:rsidRPr="00F63DE8" w:rsidRDefault="002B7A07">
      <w:pPr>
        <w:rPr>
          <w:rFonts w:ascii="Gill Sans MT" w:hAnsi="Gill Sans MT" w:cs="Verdana"/>
          <w:color w:val="000000" w:themeColor="text1"/>
          <w:sz w:val="20"/>
        </w:rPr>
      </w:pPr>
    </w:p>
    <w:p w:rsidR="002B7A07" w:rsidRPr="00F63DE8" w:rsidRDefault="00F63DE8">
      <w:pPr>
        <w:rPr>
          <w:rFonts w:ascii="Gill Sans MT" w:hAnsi="Gill Sans MT" w:cs="Verdana"/>
          <w:color w:val="000000" w:themeColor="text1"/>
          <w:sz w:val="20"/>
        </w:rPr>
      </w:pPr>
      <w:r w:rsidRPr="00F63DE8">
        <w:rPr>
          <w:rFonts w:ascii="Gill Sans MT" w:hAnsi="Gill Sans MT" w:cs="Verdana"/>
          <w:color w:val="000000" w:themeColor="text1"/>
          <w:sz w:val="20"/>
        </w:rPr>
        <w:t xml:space="preserve">“Hal ini tentunya selaras dengan agenda strategis Pemerintah untuk menghadirkan negara dalam menyejahterakan kehidupan masyarakat" ujar Menko PMK. </w:t>
      </w:r>
    </w:p>
    <w:p w:rsidR="002B7A07" w:rsidRPr="00F63DE8" w:rsidRDefault="002B7A07">
      <w:pPr>
        <w:rPr>
          <w:rFonts w:ascii="Gill Sans MT" w:hAnsi="Gill Sans MT" w:cs="Verdana"/>
          <w:color w:val="000000" w:themeColor="text1"/>
          <w:sz w:val="20"/>
        </w:rPr>
      </w:pPr>
    </w:p>
    <w:p w:rsidR="002B7A07" w:rsidRPr="00F63DE8" w:rsidRDefault="00F63DE8">
      <w:pPr>
        <w:rPr>
          <w:rFonts w:ascii="Gill Sans MT" w:hAnsi="Gill Sans MT" w:cs="Verdana"/>
          <w:color w:val="000000" w:themeColor="text1"/>
          <w:sz w:val="20"/>
        </w:rPr>
      </w:pPr>
      <w:r w:rsidRPr="00F63DE8">
        <w:rPr>
          <w:rFonts w:ascii="Gill Sans MT" w:hAnsi="Gill Sans MT" w:cs="Verdana"/>
          <w:color w:val="000000" w:themeColor="text1"/>
          <w:sz w:val="20"/>
        </w:rPr>
        <w:t xml:space="preserve">Menurutnya lagi, tenaga Kesehatan memiliki peranan penting untuk meningkatkan kualitas pelayanan kesehatan yang maksimal kepada masyarakat. Salah satunya yaitu untuk mendorong masyarakat agar mampu  meningkatkan kesadaran, kemauan, dan kemampuan hidup sehat sehingga akan terwujud derajat kesehatan yang setinggi-tingginya. Hal ini merupakan investasi bagi pembangunan sumber daya manusia yang produktif secara sosial dan ekonomi. Melalui Program Nusantara Sehat para Tenaga Kesehatan akan dikirim secara Tim (Team Based), di mana diharapkan para Tim dapat secara cepat melakukan penyesuaian, sehingga permasalahan pelayanan kesehatan di Daerah tujuan dapat cepat ditangani. </w:t>
      </w:r>
    </w:p>
    <w:p w:rsidR="002B7A07" w:rsidRPr="00F63DE8" w:rsidRDefault="002B7A07">
      <w:pPr>
        <w:rPr>
          <w:rFonts w:ascii="Gill Sans MT" w:hAnsi="Gill Sans MT" w:cs="Verdana"/>
          <w:color w:val="000000" w:themeColor="text1"/>
          <w:sz w:val="20"/>
        </w:rPr>
      </w:pPr>
    </w:p>
    <w:p w:rsidR="002B7A07" w:rsidRPr="00F63DE8" w:rsidRDefault="00F63DE8">
      <w:pPr>
        <w:rPr>
          <w:rFonts w:ascii="Gill Sans MT" w:hAnsi="Gill Sans MT" w:cs="Verdana"/>
          <w:color w:val="000000" w:themeColor="text1"/>
          <w:sz w:val="20"/>
        </w:rPr>
      </w:pPr>
      <w:r w:rsidRPr="00F63DE8">
        <w:rPr>
          <w:rFonts w:ascii="Gill Sans MT" w:hAnsi="Gill Sans MT" w:cs="Verdana"/>
          <w:color w:val="000000" w:themeColor="text1"/>
          <w:sz w:val="20"/>
        </w:rPr>
        <w:t>Di hadapan 347 orang</w:t>
      </w:r>
      <w:r>
        <w:rPr>
          <w:rFonts w:ascii="Gill Sans MT" w:hAnsi="Gill Sans MT" w:cs="Verdana"/>
          <w:color w:val="000000" w:themeColor="text1"/>
          <w:sz w:val="20"/>
        </w:rPr>
        <w:t xml:space="preserve"> peserta program Nusantara </w:t>
      </w:r>
      <w:r>
        <w:rPr>
          <w:rFonts w:ascii="Gill Sans MT" w:hAnsi="Gill Sans MT" w:cs="Verdana"/>
          <w:color w:val="000000" w:themeColor="text1"/>
          <w:sz w:val="20"/>
          <w:lang w:val="id-ID"/>
        </w:rPr>
        <w:t>S</w:t>
      </w:r>
      <w:r w:rsidRPr="00F63DE8">
        <w:rPr>
          <w:rFonts w:ascii="Gill Sans MT" w:hAnsi="Gill Sans MT" w:cs="Verdana"/>
          <w:color w:val="000000" w:themeColor="text1"/>
          <w:sz w:val="20"/>
        </w:rPr>
        <w:t xml:space="preserve">ehat batch VI ini, Menko PMK juga memberikan sejumlah pesannya seperti selalu mengutamakan keselamatan dan senantiasa menjaga kesehatan serta pesan positif lainnya. Selanjutnya, seluruh peserta program Nusantara yang akan tergabung dalam 60 tim yang terdiri dari berbagai disiplin ilmu ini akan ditempatkan di 60 Puskesmas yang tersebar di seluruh Indonesia. </w:t>
      </w:r>
    </w:p>
    <w:p w:rsidR="002B7A07" w:rsidRPr="00F63DE8" w:rsidRDefault="002B7A07">
      <w:pPr>
        <w:rPr>
          <w:rFonts w:ascii="Gill Sans MT" w:hAnsi="Gill Sans MT" w:cs="Verdana"/>
          <w:color w:val="000000" w:themeColor="text1"/>
          <w:sz w:val="20"/>
        </w:rPr>
      </w:pPr>
    </w:p>
    <w:p w:rsidR="002B7A07" w:rsidRPr="00F63DE8" w:rsidRDefault="00F63DE8">
      <w:pPr>
        <w:rPr>
          <w:rFonts w:ascii="Gill Sans MT" w:hAnsi="Gill Sans MT" w:cs="Verdana"/>
          <w:color w:val="000000" w:themeColor="text1"/>
          <w:sz w:val="20"/>
        </w:rPr>
      </w:pPr>
      <w:r w:rsidRPr="00F63DE8">
        <w:rPr>
          <w:rFonts w:ascii="Gill Sans MT" w:hAnsi="Gill Sans MT" w:cs="Verdana"/>
          <w:color w:val="000000" w:themeColor="text1"/>
          <w:sz w:val="20"/>
        </w:rPr>
        <w:t xml:space="preserve">Diakhir sambutannya, Menko PMK berharap para Tim yang akan diberangkatkan ini dapat secara cepat melakukan penyesuaian sehingga permasalahan pelayanan kesehatan di daerah tujuan dapat cepat ditangani.  Selain itu diharapkan pula peserta Nusantara sehat dapat menjadi wakil Pemerintah dalam hal pelayanan kesehatan yang lebih berkualitas di lokasi tempat yg ditugaskan. </w:t>
      </w:r>
    </w:p>
    <w:p w:rsidR="002B7A07" w:rsidRPr="00F63DE8" w:rsidRDefault="002B7A07">
      <w:pPr>
        <w:rPr>
          <w:rFonts w:ascii="Gill Sans MT" w:hAnsi="Gill Sans MT" w:cs="Verdana"/>
          <w:color w:val="000000" w:themeColor="text1"/>
          <w:sz w:val="20"/>
        </w:rPr>
      </w:pPr>
    </w:p>
    <w:p w:rsidR="002B7A07" w:rsidRPr="00F63DE8" w:rsidRDefault="00F63DE8">
      <w:pPr>
        <w:rPr>
          <w:rFonts w:ascii="Gill Sans MT" w:hAnsi="Gill Sans MT" w:cs="Verdana"/>
          <w:color w:val="000000" w:themeColor="text1"/>
          <w:sz w:val="20"/>
        </w:rPr>
      </w:pPr>
      <w:r w:rsidRPr="00F63DE8">
        <w:rPr>
          <w:rFonts w:ascii="Gill Sans MT" w:hAnsi="Gill Sans MT" w:cs="Verdana"/>
          <w:color w:val="000000" w:themeColor="text1"/>
          <w:sz w:val="20"/>
        </w:rPr>
        <w:t xml:space="preserve">"Tugas Tim Nusantara Sehat ini adalah tugas yang sangat mulia. Saya menaruh harapan dan penghormatan yang besar terhadap para peserta yang bergabung dalam Program Nusantara Sehat agar dapat berkonstribusi secara nyata di tempat penempatannya" tutup Menko PMK. </w:t>
      </w:r>
    </w:p>
    <w:p w:rsidR="002B7A07" w:rsidRPr="00F63DE8" w:rsidRDefault="002B7A07">
      <w:pPr>
        <w:rPr>
          <w:rFonts w:ascii="Gill Sans MT" w:hAnsi="Gill Sans MT" w:cs="Verdana"/>
          <w:color w:val="000000" w:themeColor="text1"/>
          <w:sz w:val="20"/>
        </w:rPr>
      </w:pPr>
    </w:p>
    <w:p w:rsidR="002B7A07" w:rsidRPr="00F63DE8" w:rsidRDefault="00F63DE8" w:rsidP="00F63DE8">
      <w:pPr>
        <w:rPr>
          <w:rFonts w:ascii="Gill Sans MT" w:hAnsi="Gill Sans MT" w:cs="Verdana"/>
          <w:color w:val="000000" w:themeColor="text1"/>
          <w:sz w:val="20"/>
          <w:lang w:val="id-ID"/>
        </w:rPr>
      </w:pPr>
      <w:proofErr w:type="gramStart"/>
      <w:r w:rsidRPr="00F63DE8">
        <w:rPr>
          <w:rFonts w:ascii="Gill Sans MT" w:hAnsi="Gill Sans MT" w:cs="Verdana"/>
          <w:color w:val="000000" w:themeColor="text1"/>
          <w:sz w:val="20"/>
        </w:rPr>
        <w:t>Sebelum memberikan amanat, Menko PMK melakukan Penanggalan Tanda Peserta Pelatihan dan Penyematan Pin Nusantara Sehat kepada perwakilan pasukan dan memberikan pernyataan resmi atas penutupan pelatihan pembekalan Tim Nusantara ini.</w:t>
      </w:r>
      <w:proofErr w:type="gramEnd"/>
      <w:r w:rsidRPr="00F63DE8">
        <w:rPr>
          <w:rFonts w:ascii="Gill Sans MT" w:hAnsi="Gill Sans MT" w:cs="Verdana"/>
          <w:color w:val="000000" w:themeColor="text1"/>
          <w:sz w:val="20"/>
        </w:rPr>
        <w:t xml:space="preserve"> Hadir pada kesempatan ini Menteri Kesehatan, Nila F Moeloek; Asisten Teritorial; Para Peserta Nusantara Sehat; dan undangan lainnya. </w:t>
      </w:r>
    </w:p>
    <w:p w:rsidR="002B7A07" w:rsidRDefault="00F63DE8">
      <w:pPr>
        <w:rPr>
          <w:lang w:val="id-ID"/>
        </w:rPr>
      </w:pPr>
      <w:r>
        <w:rPr>
          <w:lang w:val="id-ID"/>
        </w:rPr>
        <w:t>*********************</w:t>
      </w:r>
    </w:p>
    <w:p w:rsidR="002B7A07" w:rsidRPr="00F63DE8" w:rsidRDefault="00F63DE8">
      <w:pPr>
        <w:ind w:right="-601"/>
        <w:rPr>
          <w:rFonts w:cs="Gill Sans MT"/>
          <w:i/>
          <w:sz w:val="16"/>
          <w:szCs w:val="16"/>
        </w:rPr>
      </w:pPr>
      <w:r w:rsidRPr="00F63DE8">
        <w:rPr>
          <w:rFonts w:cs="Gill Sans MT"/>
          <w:i/>
          <w:sz w:val="16"/>
          <w:szCs w:val="16"/>
        </w:rPr>
        <w:t>Biro Hukum, Informasi dan Persidangan</w:t>
      </w:r>
    </w:p>
    <w:p w:rsidR="002B7A07" w:rsidRPr="00F63DE8" w:rsidRDefault="00F63DE8">
      <w:pPr>
        <w:ind w:right="-601"/>
        <w:rPr>
          <w:rFonts w:cs="Gill Sans MT"/>
          <w:i/>
          <w:sz w:val="16"/>
          <w:szCs w:val="16"/>
        </w:rPr>
      </w:pPr>
      <w:r w:rsidRPr="00F63DE8">
        <w:rPr>
          <w:rFonts w:cs="Gill Sans MT"/>
          <w:i/>
          <w:sz w:val="16"/>
          <w:szCs w:val="16"/>
        </w:rPr>
        <w:t>Kementerian Koordinator Bidang Pembangunan Manusia dan Kebudayaan</w:t>
      </w:r>
    </w:p>
    <w:p w:rsidR="002B7A07" w:rsidRPr="00F63DE8" w:rsidRDefault="00F63DE8" w:rsidP="00F63DE8">
      <w:pPr>
        <w:tabs>
          <w:tab w:val="left" w:pos="3268"/>
        </w:tabs>
        <w:ind w:right="-601"/>
        <w:rPr>
          <w:rFonts w:cs="Gill Sans MT"/>
          <w:i/>
          <w:sz w:val="16"/>
          <w:szCs w:val="16"/>
        </w:rPr>
      </w:pPr>
      <w:r w:rsidRPr="00F63DE8">
        <w:rPr>
          <w:rFonts w:cs="Gill Sans MT"/>
          <w:i/>
          <w:sz w:val="16"/>
          <w:szCs w:val="16"/>
        </w:rPr>
        <w:t>roinfohumas@kemenkopmk.go.id</w:t>
      </w:r>
      <w:r w:rsidRPr="00F63DE8">
        <w:rPr>
          <w:rFonts w:cs="Gill Sans MT"/>
          <w:i/>
          <w:sz w:val="16"/>
          <w:szCs w:val="16"/>
        </w:rPr>
        <w:tab/>
      </w:r>
    </w:p>
    <w:p w:rsidR="002B7A07" w:rsidRPr="00F63DE8" w:rsidRDefault="005B0580">
      <w:pPr>
        <w:ind w:right="-601"/>
        <w:rPr>
          <w:rFonts w:cs="Gill Sans MT"/>
          <w:i/>
          <w:sz w:val="16"/>
          <w:szCs w:val="16"/>
          <w:lang w:val="id-ID"/>
        </w:rPr>
      </w:pPr>
      <w:hyperlink r:id="rId7" w:history="1">
        <w:r w:rsidR="00F63DE8" w:rsidRPr="00F63DE8">
          <w:rPr>
            <w:rStyle w:val="Hyperlink"/>
            <w:rFonts w:cs="Gill Sans MT"/>
            <w:i/>
            <w:color w:val="auto"/>
            <w:sz w:val="16"/>
            <w:szCs w:val="16"/>
            <w:u w:val="none"/>
          </w:rPr>
          <w:t>www.kemenkopmk.go.id</w:t>
        </w:r>
      </w:hyperlink>
    </w:p>
    <w:p w:rsidR="002B7A07" w:rsidRPr="00F63DE8" w:rsidRDefault="00F63DE8">
      <w:pPr>
        <w:ind w:right="-601"/>
        <w:rPr>
          <w:rFonts w:cs="Gill Sans MT"/>
          <w:i/>
          <w:sz w:val="16"/>
          <w:szCs w:val="16"/>
          <w:lang w:val="id-ID"/>
        </w:rPr>
      </w:pPr>
      <w:r w:rsidRPr="00F63DE8">
        <w:rPr>
          <w:rFonts w:cs="Gill Sans MT"/>
          <w:i/>
          <w:sz w:val="16"/>
          <w:szCs w:val="16"/>
          <w:lang w:val="id-ID"/>
        </w:rPr>
        <w:t>Twitter@kemenkopmk</w:t>
      </w:r>
    </w:p>
    <w:sectPr w:rsidR="002B7A07" w:rsidRPr="00F63DE8">
      <w:pgSz w:w="11906" w:h="16838"/>
      <w:pgMar w:top="1440" w:right="1440" w:bottom="1440" w:left="144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Cambria">
    <w:panose1 w:val="02040503050406030204"/>
    <w:charset w:val="00"/>
    <w:family w:val="auto"/>
    <w:pitch w:val="variable"/>
    <w:sig w:usb0="E00002FF" w:usb1="400004FF" w:usb2="00000000" w:usb3="00000000" w:csb0="0000019F" w:csb1="00000000"/>
  </w:font>
  <w:font w:name="ＭＳ ゴシック">
    <w:charset w:val="4E"/>
    <w:family w:val="auto"/>
    <w:pitch w:val="variable"/>
    <w:sig w:usb0="00000001" w:usb1="08070000" w:usb2="00000010" w:usb3="00000000" w:csb0="00020000" w:csb1="00000000"/>
  </w:font>
  <w:font w:name="ＭＳ 明朝">
    <w:charset w:val="4E"/>
    <w:family w:val="auto"/>
    <w:pitch w:val="variable"/>
    <w:sig w:usb0="00000001" w:usb1="08070000" w:usb2="00000010" w:usb3="00000000" w:csb0="00020000" w:csb1="00000000"/>
  </w:font>
  <w:font w:name="Gill Sans MT">
    <w:panose1 w:val="020B0502020104020203"/>
    <w:charset w:val="00"/>
    <w:family w:val="auto"/>
    <w:pitch w:val="variable"/>
    <w:sig w:usb0="00000003" w:usb1="00000000" w:usb2="00000000" w:usb3="00000000" w:csb0="00000001" w:csb1="00000000"/>
  </w:font>
  <w:font w:name="Verdana">
    <w:panose1 w:val="020B0604030504040204"/>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63A7B85"/>
    <w:multiLevelType w:val="hybridMultilevel"/>
    <w:tmpl w:val="DA103620"/>
    <w:lvl w:ilvl="0" w:tplc="E4C4B6AC">
      <w:start w:val="1"/>
      <w:numFmt w:val="decimal"/>
      <w:lvlText w:val="%1."/>
      <w:lvlJc w:val="left"/>
      <w:pPr>
        <w:ind w:left="720" w:hanging="360"/>
      </w:pPr>
      <w:rPr>
        <w:rFonts w:cs="Times New Roman"/>
      </w:rPr>
    </w:lvl>
    <w:lvl w:ilvl="1" w:tplc="5442E3CC">
      <w:start w:val="1"/>
      <w:numFmt w:val="lowerLetter"/>
      <w:lvlText w:val="%2."/>
      <w:lvlJc w:val="left"/>
      <w:pPr>
        <w:ind w:left="1440" w:hanging="360"/>
      </w:pPr>
      <w:rPr>
        <w:rFonts w:cs="Times New Roman"/>
      </w:rPr>
    </w:lvl>
    <w:lvl w:ilvl="2" w:tplc="8BB2AD54">
      <w:start w:val="1"/>
      <w:numFmt w:val="lowerRoman"/>
      <w:lvlText w:val="%3."/>
      <w:lvlJc w:val="right"/>
      <w:pPr>
        <w:ind w:left="2160" w:hanging="180"/>
      </w:pPr>
      <w:rPr>
        <w:rFonts w:cs="Times New Roman"/>
      </w:rPr>
    </w:lvl>
    <w:lvl w:ilvl="3" w:tplc="127C955C">
      <w:start w:val="1"/>
      <w:numFmt w:val="decimal"/>
      <w:lvlText w:val="%4."/>
      <w:lvlJc w:val="left"/>
      <w:pPr>
        <w:ind w:left="2880" w:hanging="360"/>
      </w:pPr>
      <w:rPr>
        <w:rFonts w:cs="Times New Roman"/>
      </w:rPr>
    </w:lvl>
    <w:lvl w:ilvl="4" w:tplc="9752B9A0">
      <w:start w:val="1"/>
      <w:numFmt w:val="lowerLetter"/>
      <w:lvlText w:val="%5."/>
      <w:lvlJc w:val="left"/>
      <w:pPr>
        <w:ind w:left="3600" w:hanging="360"/>
      </w:pPr>
      <w:rPr>
        <w:rFonts w:cs="Times New Roman"/>
      </w:rPr>
    </w:lvl>
    <w:lvl w:ilvl="5" w:tplc="A81EF1D8">
      <w:start w:val="1"/>
      <w:numFmt w:val="lowerRoman"/>
      <w:lvlText w:val="%6."/>
      <w:lvlJc w:val="right"/>
      <w:pPr>
        <w:ind w:left="4320" w:hanging="180"/>
      </w:pPr>
      <w:rPr>
        <w:rFonts w:cs="Times New Roman"/>
      </w:rPr>
    </w:lvl>
    <w:lvl w:ilvl="6" w:tplc="743467DC">
      <w:start w:val="1"/>
      <w:numFmt w:val="decimal"/>
      <w:lvlText w:val="%7."/>
      <w:lvlJc w:val="left"/>
      <w:pPr>
        <w:ind w:left="5040" w:hanging="360"/>
      </w:pPr>
      <w:rPr>
        <w:rFonts w:cs="Times New Roman"/>
      </w:rPr>
    </w:lvl>
    <w:lvl w:ilvl="7" w:tplc="C9706222">
      <w:start w:val="1"/>
      <w:numFmt w:val="lowerLetter"/>
      <w:lvlText w:val="%8."/>
      <w:lvlJc w:val="left"/>
      <w:pPr>
        <w:ind w:left="5760" w:hanging="360"/>
      </w:pPr>
      <w:rPr>
        <w:rFonts w:cs="Times New Roman"/>
      </w:rPr>
    </w:lvl>
    <w:lvl w:ilvl="8" w:tplc="1836390C">
      <w:start w:val="1"/>
      <w:numFmt w:val="lowerRoman"/>
      <w:lvlText w:val="%9."/>
      <w:lvlJc w:val="right"/>
      <w:pPr>
        <w:ind w:left="6480" w:hanging="180"/>
      </w:pPr>
      <w:rPr>
        <w:rFonts w:cs="Times New Roman"/>
      </w:rPr>
    </w:lvl>
  </w:abstractNum>
  <w:abstractNum w:abstractNumId="1">
    <w:nsid w:val="6826455F"/>
    <w:multiLevelType w:val="hybridMultilevel"/>
    <w:tmpl w:val="26BC5C86"/>
    <w:lvl w:ilvl="0" w:tplc="E0166944">
      <w:start w:val="1"/>
      <w:numFmt w:val="decimal"/>
      <w:lvlText w:val="%1."/>
      <w:lvlJc w:val="left"/>
      <w:pPr>
        <w:ind w:left="720" w:hanging="360"/>
      </w:pPr>
      <w:rPr>
        <w:rFonts w:cs="Times New Roman"/>
        <w:b w:val="0"/>
      </w:rPr>
    </w:lvl>
    <w:lvl w:ilvl="1" w:tplc="F41EC038">
      <w:start w:val="1"/>
      <w:numFmt w:val="bullet"/>
      <w:lvlText w:val="o"/>
      <w:lvlJc w:val="left"/>
      <w:pPr>
        <w:ind w:left="1440" w:hanging="360"/>
      </w:pPr>
      <w:rPr>
        <w:rFonts w:ascii="Courier New" w:hAnsi="Courier New"/>
      </w:rPr>
    </w:lvl>
    <w:lvl w:ilvl="2" w:tplc="D174F548">
      <w:start w:val="1"/>
      <w:numFmt w:val="bullet"/>
      <w:lvlText w:val=""/>
      <w:lvlJc w:val="left"/>
      <w:pPr>
        <w:ind w:left="2160" w:hanging="360"/>
      </w:pPr>
      <w:rPr>
        <w:rFonts w:ascii="Wingdings" w:hAnsi="Wingdings"/>
      </w:rPr>
    </w:lvl>
    <w:lvl w:ilvl="3" w:tplc="74C63728">
      <w:start w:val="1"/>
      <w:numFmt w:val="bullet"/>
      <w:lvlText w:val=""/>
      <w:lvlJc w:val="left"/>
      <w:pPr>
        <w:ind w:left="2880" w:hanging="360"/>
      </w:pPr>
      <w:rPr>
        <w:rFonts w:ascii="Symbol" w:hAnsi="Symbol"/>
      </w:rPr>
    </w:lvl>
    <w:lvl w:ilvl="4" w:tplc="8B04AE56">
      <w:start w:val="1"/>
      <w:numFmt w:val="bullet"/>
      <w:lvlText w:val="o"/>
      <w:lvlJc w:val="left"/>
      <w:pPr>
        <w:ind w:left="3600" w:hanging="360"/>
      </w:pPr>
      <w:rPr>
        <w:rFonts w:ascii="Courier New" w:hAnsi="Courier New"/>
      </w:rPr>
    </w:lvl>
    <w:lvl w:ilvl="5" w:tplc="91C6D54A">
      <w:start w:val="1"/>
      <w:numFmt w:val="bullet"/>
      <w:lvlText w:val=""/>
      <w:lvlJc w:val="left"/>
      <w:pPr>
        <w:ind w:left="4320" w:hanging="360"/>
      </w:pPr>
      <w:rPr>
        <w:rFonts w:ascii="Wingdings" w:hAnsi="Wingdings"/>
      </w:rPr>
    </w:lvl>
    <w:lvl w:ilvl="6" w:tplc="FC2A6B94">
      <w:start w:val="1"/>
      <w:numFmt w:val="bullet"/>
      <w:lvlText w:val=""/>
      <w:lvlJc w:val="left"/>
      <w:pPr>
        <w:ind w:left="5040" w:hanging="360"/>
      </w:pPr>
      <w:rPr>
        <w:rFonts w:ascii="Symbol" w:hAnsi="Symbol"/>
      </w:rPr>
    </w:lvl>
    <w:lvl w:ilvl="7" w:tplc="A9243E3C">
      <w:start w:val="1"/>
      <w:numFmt w:val="bullet"/>
      <w:lvlText w:val="o"/>
      <w:lvlJc w:val="left"/>
      <w:pPr>
        <w:ind w:left="5760" w:hanging="360"/>
      </w:pPr>
      <w:rPr>
        <w:rFonts w:ascii="Courier New" w:hAnsi="Courier New"/>
      </w:rPr>
    </w:lvl>
    <w:lvl w:ilvl="8" w:tplc="F0860EB4">
      <w:start w:val="1"/>
      <w:numFmt w:val="bullet"/>
      <w:lvlText w:val=""/>
      <w:lvlJc w:val="left"/>
      <w:pPr>
        <w:ind w:left="6480" w:hanging="360"/>
      </w:pPr>
      <w:rPr>
        <w:rFonts w:ascii="Wingdings" w:hAnsi="Wingdings"/>
      </w:rPr>
    </w:lvl>
  </w:abstractNum>
  <w:abstractNum w:abstractNumId="2">
    <w:nsid w:val="70177065"/>
    <w:multiLevelType w:val="hybridMultilevel"/>
    <w:tmpl w:val="23DE53B6"/>
    <w:lvl w:ilvl="0" w:tplc="C9C4016A">
      <w:start w:val="9"/>
      <w:numFmt w:val="decimal"/>
      <w:lvlText w:val="%1."/>
      <w:lvlJc w:val="left"/>
      <w:pPr>
        <w:tabs>
          <w:tab w:val="num" w:pos="720"/>
        </w:tabs>
        <w:ind w:left="720" w:hanging="360"/>
      </w:pPr>
    </w:lvl>
    <w:lvl w:ilvl="1" w:tplc="910640F4">
      <w:start w:val="1"/>
      <w:numFmt w:val="decimal"/>
      <w:lvlText w:val="%2."/>
      <w:lvlJc w:val="left"/>
      <w:pPr>
        <w:tabs>
          <w:tab w:val="num" w:pos="1440"/>
        </w:tabs>
        <w:ind w:left="1440" w:hanging="360"/>
      </w:pPr>
    </w:lvl>
    <w:lvl w:ilvl="2" w:tplc="1C16CB56">
      <w:start w:val="1"/>
      <w:numFmt w:val="decimal"/>
      <w:lvlText w:val="%3."/>
      <w:lvlJc w:val="left"/>
      <w:pPr>
        <w:tabs>
          <w:tab w:val="num" w:pos="2160"/>
        </w:tabs>
        <w:ind w:left="2160" w:hanging="360"/>
      </w:pPr>
    </w:lvl>
    <w:lvl w:ilvl="3" w:tplc="27CE6A1E">
      <w:start w:val="1"/>
      <w:numFmt w:val="decimal"/>
      <w:lvlText w:val="%4."/>
      <w:lvlJc w:val="left"/>
      <w:pPr>
        <w:tabs>
          <w:tab w:val="num" w:pos="2880"/>
        </w:tabs>
        <w:ind w:left="2880" w:hanging="360"/>
      </w:pPr>
    </w:lvl>
    <w:lvl w:ilvl="4" w:tplc="7590B93E">
      <w:start w:val="1"/>
      <w:numFmt w:val="decimal"/>
      <w:lvlText w:val="%5."/>
      <w:lvlJc w:val="left"/>
      <w:pPr>
        <w:tabs>
          <w:tab w:val="num" w:pos="3600"/>
        </w:tabs>
        <w:ind w:left="3600" w:hanging="360"/>
      </w:pPr>
    </w:lvl>
    <w:lvl w:ilvl="5" w:tplc="1EDA06DC">
      <w:start w:val="1"/>
      <w:numFmt w:val="decimal"/>
      <w:lvlText w:val="%6."/>
      <w:lvlJc w:val="left"/>
      <w:pPr>
        <w:tabs>
          <w:tab w:val="num" w:pos="4320"/>
        </w:tabs>
        <w:ind w:left="4320" w:hanging="360"/>
      </w:pPr>
    </w:lvl>
    <w:lvl w:ilvl="6" w:tplc="82883EB8">
      <w:start w:val="1"/>
      <w:numFmt w:val="decimal"/>
      <w:lvlText w:val="%7."/>
      <w:lvlJc w:val="left"/>
      <w:pPr>
        <w:tabs>
          <w:tab w:val="num" w:pos="5040"/>
        </w:tabs>
        <w:ind w:left="5040" w:hanging="360"/>
      </w:pPr>
    </w:lvl>
    <w:lvl w:ilvl="7" w:tplc="ACEEA44A">
      <w:start w:val="1"/>
      <w:numFmt w:val="decimal"/>
      <w:lvlText w:val="%8."/>
      <w:lvlJc w:val="left"/>
      <w:pPr>
        <w:tabs>
          <w:tab w:val="num" w:pos="5760"/>
        </w:tabs>
        <w:ind w:left="5760" w:hanging="360"/>
      </w:pPr>
    </w:lvl>
    <w:lvl w:ilvl="8" w:tplc="56068006">
      <w:start w:val="1"/>
      <w:numFmt w:val="decimal"/>
      <w:lvlText w:val="%9."/>
      <w:lvlJc w:val="left"/>
      <w:pPr>
        <w:tabs>
          <w:tab w:val="num" w:pos="6480"/>
        </w:tabs>
        <w:ind w:left="6480" w:hanging="36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401B"/>
    <w:rsid w:val="00024F4D"/>
    <w:rsid w:val="00047B35"/>
    <w:rsid w:val="00064AF2"/>
    <w:rsid w:val="000C377A"/>
    <w:rsid w:val="000C4506"/>
    <w:rsid w:val="00104150"/>
    <w:rsid w:val="001067B6"/>
    <w:rsid w:val="001108A3"/>
    <w:rsid w:val="0012611F"/>
    <w:rsid w:val="001542DA"/>
    <w:rsid w:val="00190DA5"/>
    <w:rsid w:val="0019356D"/>
    <w:rsid w:val="001A223D"/>
    <w:rsid w:val="001F425B"/>
    <w:rsid w:val="00200640"/>
    <w:rsid w:val="00201CB8"/>
    <w:rsid w:val="00233866"/>
    <w:rsid w:val="002B7A07"/>
    <w:rsid w:val="002F3344"/>
    <w:rsid w:val="00310183"/>
    <w:rsid w:val="00387E89"/>
    <w:rsid w:val="003C6949"/>
    <w:rsid w:val="00411BB5"/>
    <w:rsid w:val="004151ED"/>
    <w:rsid w:val="00432745"/>
    <w:rsid w:val="00495E6C"/>
    <w:rsid w:val="00497529"/>
    <w:rsid w:val="004D7E7C"/>
    <w:rsid w:val="004F4944"/>
    <w:rsid w:val="005534DA"/>
    <w:rsid w:val="00594983"/>
    <w:rsid w:val="005A58D7"/>
    <w:rsid w:val="005B0580"/>
    <w:rsid w:val="005B401B"/>
    <w:rsid w:val="005D0FB2"/>
    <w:rsid w:val="005E493A"/>
    <w:rsid w:val="006258D4"/>
    <w:rsid w:val="006375C2"/>
    <w:rsid w:val="0069216A"/>
    <w:rsid w:val="006E3F28"/>
    <w:rsid w:val="00700529"/>
    <w:rsid w:val="0072176B"/>
    <w:rsid w:val="00741FC0"/>
    <w:rsid w:val="007A238C"/>
    <w:rsid w:val="007A5DCD"/>
    <w:rsid w:val="007E43D9"/>
    <w:rsid w:val="00806A02"/>
    <w:rsid w:val="008107E5"/>
    <w:rsid w:val="0081570B"/>
    <w:rsid w:val="00827D61"/>
    <w:rsid w:val="00852FD5"/>
    <w:rsid w:val="00865778"/>
    <w:rsid w:val="00882AC6"/>
    <w:rsid w:val="008D0838"/>
    <w:rsid w:val="008D2D34"/>
    <w:rsid w:val="008D3231"/>
    <w:rsid w:val="00927FF3"/>
    <w:rsid w:val="00955463"/>
    <w:rsid w:val="0097013A"/>
    <w:rsid w:val="009D49B3"/>
    <w:rsid w:val="00A32A16"/>
    <w:rsid w:val="00A877B3"/>
    <w:rsid w:val="00AA5C5D"/>
    <w:rsid w:val="00AE7CD4"/>
    <w:rsid w:val="00B5230B"/>
    <w:rsid w:val="00B90641"/>
    <w:rsid w:val="00BA39ED"/>
    <w:rsid w:val="00C141F0"/>
    <w:rsid w:val="00C2305D"/>
    <w:rsid w:val="00C53047"/>
    <w:rsid w:val="00C76E7B"/>
    <w:rsid w:val="00C92E5D"/>
    <w:rsid w:val="00CA7ECB"/>
    <w:rsid w:val="00CC26A2"/>
    <w:rsid w:val="00CC2FA6"/>
    <w:rsid w:val="00CD32F8"/>
    <w:rsid w:val="00CE40C7"/>
    <w:rsid w:val="00D35311"/>
    <w:rsid w:val="00D459D8"/>
    <w:rsid w:val="00D7319A"/>
    <w:rsid w:val="00D77B6B"/>
    <w:rsid w:val="00D819CE"/>
    <w:rsid w:val="00DA643E"/>
    <w:rsid w:val="00DC7DA4"/>
    <w:rsid w:val="00DD2291"/>
    <w:rsid w:val="00DE4CF6"/>
    <w:rsid w:val="00E50D20"/>
    <w:rsid w:val="00E52C96"/>
    <w:rsid w:val="00E90191"/>
    <w:rsid w:val="00EB1FD6"/>
    <w:rsid w:val="00EB2702"/>
    <w:rsid w:val="00EF41D2"/>
    <w:rsid w:val="00F01DC5"/>
    <w:rsid w:val="00F22E4A"/>
    <w:rsid w:val="00F37526"/>
    <w:rsid w:val="00F63DE8"/>
    <w:rsid w:val="00F717A4"/>
    <w:rsid w:val="00F855DE"/>
    <w:rsid w:val="00FA505E"/>
    <w:rsid w:val="00FC4033"/>
  </w:rsids>
  <m:mathPr>
    <m:mathFont m:val="Cambria Math"/>
    <m:brkBin m:val="before"/>
    <m:brkBinSub m:val="--"/>
    <m:smallFrac m:val="0"/>
    <m:dispDef/>
    <m:lMargin m:val="0"/>
    <m:rMargin m:val="0"/>
    <m:defJc m:val="centerGroup"/>
    <m:wrapIndent m:val="1440"/>
    <m:intLim m:val="subSup"/>
    <m:naryLim m:val="undOvr"/>
  </m:mathPr>
  <w:themeFontLang w:val="id-ID"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heme="minorHAnsi"/>
        <w:sz w:val="22"/>
        <w:lang w:val="id-ID" w:eastAsia="en-US" w:bidi="ar-SA"/>
      </w:rPr>
    </w:rPrDefault>
    <w:pPrDefault>
      <w:pPr>
        <w:jc w:val="both"/>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99"/>
    <w:qFormat/>
    <w:rPr>
      <w:rFonts w:cs="Times New Roman"/>
      <w:lang w:val="en-US"/>
    </w:rPr>
  </w:style>
  <w:style w:type="paragraph" w:styleId="Heading1">
    <w:name w:val="heading 1"/>
    <w:basedOn w:val="Normal"/>
    <w:next w:val="Normal"/>
    <w:link w:val="Heading1Char"/>
    <w:uiPriority w:val="9"/>
    <w:qFormat/>
    <w:pPr>
      <w:keepNext/>
      <w:keepLines/>
      <w:spacing w:before="480"/>
      <w:outlineLvl w:val="0"/>
    </w:pPr>
    <w:rPr>
      <w:rFonts w:asciiTheme="majorHAnsi" w:eastAsiaTheme="majorEastAsia" w:hAnsiTheme="majorHAnsi" w:cstheme="majorBidi"/>
      <w:b/>
      <w:color w:val="365F91" w:themeColor="accent1" w:themeShade="BF"/>
      <w:sz w:val="28"/>
    </w:rPr>
  </w:style>
  <w:style w:type="paragraph" w:styleId="Heading2">
    <w:name w:val="heading 2"/>
    <w:basedOn w:val="Normal"/>
    <w:next w:val="Normal"/>
    <w:link w:val="Heading2Char"/>
    <w:uiPriority w:val="9"/>
    <w:semiHidden/>
    <w:unhideWhenUsed/>
    <w:qFormat/>
    <w:pPr>
      <w:keepNext/>
      <w:keepLines/>
      <w:spacing w:before="200"/>
      <w:outlineLvl w:val="1"/>
    </w:pPr>
    <w:rPr>
      <w:rFonts w:asciiTheme="majorHAnsi" w:eastAsiaTheme="majorEastAsia" w:hAnsiTheme="majorHAnsi" w:cstheme="majorBidi"/>
      <w:b/>
      <w:color w:val="4F81BD" w:themeColor="accent1"/>
      <w:sz w:val="26"/>
    </w:rPr>
  </w:style>
  <w:style w:type="paragraph" w:styleId="Heading3">
    <w:name w:val="heading 3"/>
    <w:basedOn w:val="Normal"/>
    <w:next w:val="Normal"/>
    <w:link w:val="Heading3Char"/>
    <w:uiPriority w:val="9"/>
    <w:semiHidden/>
    <w:unhideWhenUsed/>
    <w:qFormat/>
    <w:pPr>
      <w:keepNext/>
      <w:keepLines/>
      <w:spacing w:before="200"/>
      <w:outlineLvl w:val="2"/>
    </w:pPr>
    <w:rPr>
      <w:rFonts w:asciiTheme="majorHAnsi" w:eastAsiaTheme="majorEastAsia" w:hAnsiTheme="majorHAnsi" w:cstheme="majorBidi"/>
      <w:b/>
      <w:color w:val="4F81BD" w:themeColor="accent1"/>
    </w:rPr>
  </w:style>
  <w:style w:type="paragraph" w:styleId="Heading4">
    <w:name w:val="heading 4"/>
    <w:basedOn w:val="Normal"/>
    <w:next w:val="Normal"/>
    <w:link w:val="Heading4Char"/>
    <w:uiPriority w:val="9"/>
    <w:semiHidden/>
    <w:unhideWhenUsed/>
    <w:qFormat/>
    <w:pPr>
      <w:keepNext/>
      <w:keepLines/>
      <w:spacing w:before="200"/>
      <w:outlineLvl w:val="3"/>
    </w:pPr>
    <w:rPr>
      <w:rFonts w:asciiTheme="majorHAnsi" w:eastAsiaTheme="majorEastAsia" w:hAnsiTheme="majorHAnsi" w:cstheme="majorBidi"/>
      <w:b/>
      <w:i/>
      <w:color w:val="4F81BD" w:themeColor="accent1"/>
    </w:rPr>
  </w:style>
  <w:style w:type="paragraph" w:styleId="Heading5">
    <w:name w:val="heading 5"/>
    <w:basedOn w:val="Normal"/>
    <w:next w:val="Normal"/>
    <w:link w:val="Heading5Char"/>
    <w:uiPriority w:val="9"/>
    <w:semiHidden/>
    <w:unhideWhenUsed/>
    <w:qFormat/>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pPr>
      <w:keepNext/>
      <w:keepLines/>
      <w:spacing w:before="200"/>
      <w:outlineLvl w:val="5"/>
    </w:pPr>
    <w:rPr>
      <w:rFonts w:asciiTheme="majorHAnsi" w:eastAsiaTheme="majorEastAsia" w:hAnsiTheme="majorHAnsi" w:cstheme="majorBidi"/>
      <w:i/>
      <w:color w:val="243F60" w:themeColor="accent1" w:themeShade="7F"/>
    </w:rPr>
  </w:style>
  <w:style w:type="paragraph" w:styleId="Heading7">
    <w:name w:val="heading 7"/>
    <w:basedOn w:val="Normal"/>
    <w:next w:val="Normal"/>
    <w:link w:val="Heading7Char"/>
    <w:uiPriority w:val="9"/>
    <w:semiHidden/>
    <w:unhideWhenUsed/>
    <w:qFormat/>
    <w:pPr>
      <w:keepNext/>
      <w:keepLines/>
      <w:spacing w:before="200"/>
      <w:outlineLvl w:val="6"/>
    </w:pPr>
    <w:rPr>
      <w:rFonts w:asciiTheme="majorHAnsi" w:eastAsiaTheme="majorEastAsia" w:hAnsiTheme="majorHAnsi" w:cstheme="majorBidi"/>
      <w:i/>
      <w:color w:val="404040" w:themeColor="text1" w:themeTint="BF"/>
    </w:rPr>
  </w:style>
  <w:style w:type="paragraph" w:styleId="Heading8">
    <w:name w:val="heading 8"/>
    <w:basedOn w:val="Normal"/>
    <w:next w:val="Normal"/>
    <w:link w:val="Heading8Char"/>
    <w:uiPriority w:val="9"/>
    <w:semiHidden/>
    <w:unhideWhenUsed/>
    <w:qFormat/>
    <w:pPr>
      <w:keepNext/>
      <w:keepLines/>
      <w:spacing w:before="200"/>
      <w:outlineLvl w:val="7"/>
    </w:pPr>
    <w:rPr>
      <w:rFonts w:asciiTheme="majorHAnsi" w:eastAsiaTheme="majorEastAsia" w:hAnsiTheme="majorHAnsi" w:cstheme="majorBidi"/>
      <w:color w:val="404040" w:themeColor="text1" w:themeTint="BF"/>
      <w:sz w:val="20"/>
    </w:rPr>
  </w:style>
  <w:style w:type="paragraph" w:styleId="Heading9">
    <w:name w:val="heading 9"/>
    <w:basedOn w:val="Normal"/>
    <w:next w:val="Normal"/>
    <w:link w:val="Heading9Char"/>
    <w:uiPriority w:val="9"/>
    <w:semiHidden/>
    <w:unhideWhenUsed/>
    <w:qFormat/>
    <w:pPr>
      <w:keepNext/>
      <w:keepLines/>
      <w:spacing w:before="200"/>
      <w:outlineLvl w:val="8"/>
    </w:pPr>
    <w:rPr>
      <w:rFonts w:asciiTheme="majorHAnsi" w:eastAsiaTheme="majorEastAsia" w:hAnsiTheme="majorHAnsi" w:cstheme="majorBidi"/>
      <w:i/>
      <w:color w:val="404040" w:themeColor="text1" w:themeTint="B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basedOn w:val="DefaultParagraphFont"/>
    <w:link w:val="Heading7"/>
    <w:uiPriority w:val="9"/>
    <w:rPr>
      <w:rFonts w:asciiTheme="majorHAnsi" w:eastAsiaTheme="majorEastAsia" w:hAnsiTheme="majorHAnsi" w:cstheme="majorBidi"/>
      <w:i/>
      <w:color w:val="404040" w:themeColor="text1" w:themeTint="BF"/>
    </w:rPr>
  </w:style>
  <w:style w:type="paragraph" w:styleId="NormalWeb">
    <w:name w:val="Normal (Web)"/>
    <w:basedOn w:val="Normal"/>
    <w:uiPriority w:val="99"/>
    <w:semiHidden/>
    <w:unhideWhenUsed/>
    <w:pPr>
      <w:spacing w:before="100" w:after="100"/>
      <w:jc w:val="left"/>
    </w:pPr>
    <w:rPr>
      <w:rFonts w:ascii="Times New Roman" w:hAnsi="Times New Roman"/>
      <w:sz w:val="24"/>
      <w:lang w:val="id-ID" w:eastAsia="id-ID"/>
    </w:rPr>
  </w:style>
  <w:style w:type="character" w:customStyle="1" w:styleId="Heading4Char">
    <w:name w:val="Heading 4 Char"/>
    <w:basedOn w:val="DefaultParagraphFont"/>
    <w:link w:val="Heading4"/>
    <w:uiPriority w:val="9"/>
    <w:rPr>
      <w:rFonts w:asciiTheme="majorHAnsi" w:eastAsiaTheme="majorEastAsia" w:hAnsiTheme="majorHAnsi" w:cstheme="majorBidi"/>
      <w:b/>
      <w:i/>
      <w:color w:val="4F81BD" w:themeColor="accent1"/>
    </w:rPr>
  </w:style>
  <w:style w:type="paragraph" w:styleId="Quote">
    <w:name w:val="Quote"/>
    <w:basedOn w:val="Normal"/>
    <w:next w:val="Normal"/>
    <w:link w:val="QuoteChar"/>
    <w:uiPriority w:val="29"/>
    <w:qFormat/>
    <w:rPr>
      <w:i/>
      <w:color w:val="000000" w:themeColor="text1"/>
    </w:rPr>
  </w:style>
  <w:style w:type="character" w:styleId="FootnoteReference">
    <w:name w:val="footnote reference"/>
    <w:basedOn w:val="DefaultParagraphFont"/>
    <w:uiPriority w:val="99"/>
    <w:semiHidden/>
    <w:unhideWhenUsed/>
    <w:rPr>
      <w:vertAlign w:val="superscript"/>
    </w:rPr>
  </w:style>
  <w:style w:type="paragraph" w:styleId="Subtitle">
    <w:name w:val="Subtitle"/>
    <w:basedOn w:val="Normal"/>
    <w:next w:val="Normal"/>
    <w:link w:val="SubtitleChar"/>
    <w:uiPriority w:val="11"/>
    <w:qFormat/>
    <w:pPr>
      <w:numPr>
        <w:ilvl w:val="1"/>
      </w:numPr>
    </w:pPr>
    <w:rPr>
      <w:rFonts w:asciiTheme="majorHAnsi" w:eastAsiaTheme="majorEastAsia" w:hAnsiTheme="majorHAnsi" w:cstheme="majorBidi"/>
      <w:i/>
      <w:color w:val="4F81BD" w:themeColor="accent1"/>
      <w:spacing w:val="15"/>
      <w:sz w:val="24"/>
    </w:rPr>
  </w:style>
  <w:style w:type="paragraph" w:styleId="EnvelopeAddress">
    <w:name w:val="envelope address"/>
    <w:basedOn w:val="Normal"/>
    <w:uiPriority w:val="99"/>
    <w:unhideWhenUsed/>
    <w:pPr>
      <w:ind w:left="2880"/>
    </w:pPr>
    <w:rPr>
      <w:rFonts w:asciiTheme="majorHAnsi" w:eastAsiaTheme="majorEastAsia" w:hAnsiTheme="majorHAnsi" w:cstheme="majorBidi"/>
      <w:sz w:val="24"/>
    </w:rPr>
  </w:style>
  <w:style w:type="character" w:customStyle="1" w:styleId="EndnoteTextChar">
    <w:name w:val="Endnote Text Char"/>
    <w:basedOn w:val="DefaultParagraphFont"/>
    <w:link w:val="EndnoteText"/>
    <w:uiPriority w:val="99"/>
    <w:semiHidden/>
    <w:rPr>
      <w:sz w:val="20"/>
    </w:rPr>
  </w:style>
  <w:style w:type="character" w:customStyle="1" w:styleId="SubtitleChar">
    <w:name w:val="Subtitle Char"/>
    <w:basedOn w:val="DefaultParagraphFont"/>
    <w:link w:val="Subtitle"/>
    <w:uiPriority w:val="11"/>
    <w:rPr>
      <w:rFonts w:asciiTheme="majorHAnsi" w:eastAsiaTheme="majorEastAsia" w:hAnsiTheme="majorHAnsi" w:cstheme="majorBidi"/>
      <w:i/>
      <w:color w:val="4F81BD" w:themeColor="accent1"/>
      <w:spacing w:val="15"/>
      <w:sz w:val="24"/>
    </w:rPr>
  </w:style>
  <w:style w:type="paragraph" w:styleId="EndnoteText">
    <w:name w:val="endnote text"/>
    <w:basedOn w:val="Normal"/>
    <w:link w:val="EndnoteTextChar"/>
    <w:uiPriority w:val="99"/>
    <w:semiHidden/>
    <w:unhideWhenUsed/>
    <w:rPr>
      <w:sz w:val="20"/>
    </w:rPr>
  </w:style>
  <w:style w:type="character" w:styleId="SubtleReference">
    <w:name w:val="Subtle Reference"/>
    <w:basedOn w:val="DefaultParagraphFont"/>
    <w:uiPriority w:val="31"/>
    <w:qFormat/>
    <w:rPr>
      <w:smallCaps/>
      <w:color w:val="C0504D" w:themeColor="accent2"/>
      <w:u w:val="single"/>
    </w:rPr>
  </w:style>
  <w:style w:type="character" w:customStyle="1" w:styleId="Heading2Char">
    <w:name w:val="Heading 2 Char"/>
    <w:basedOn w:val="DefaultParagraphFont"/>
    <w:link w:val="Heading2"/>
    <w:uiPriority w:val="9"/>
    <w:rPr>
      <w:rFonts w:asciiTheme="majorHAnsi" w:eastAsiaTheme="majorEastAsia" w:hAnsiTheme="majorHAnsi" w:cstheme="majorBidi"/>
      <w:b/>
      <w:color w:val="4F81BD" w:themeColor="accent1"/>
      <w:sz w:val="26"/>
    </w:rPr>
  </w:style>
  <w:style w:type="character" w:customStyle="1" w:styleId="FootnoteTextChar">
    <w:name w:val="Footnote Text Char"/>
    <w:basedOn w:val="DefaultParagraphFont"/>
    <w:link w:val="FootnoteText"/>
    <w:uiPriority w:val="99"/>
    <w:semiHidden/>
    <w:rPr>
      <w:sz w:val="20"/>
    </w:rPr>
  </w:style>
  <w:style w:type="character" w:customStyle="1" w:styleId="IntenseQuoteChar">
    <w:name w:val="Intense Quote Char"/>
    <w:basedOn w:val="DefaultParagraphFont"/>
    <w:link w:val="IntenseQuote"/>
    <w:uiPriority w:val="30"/>
    <w:rPr>
      <w:b/>
      <w:i/>
      <w:color w:val="4F81BD" w:themeColor="accent1"/>
    </w:rPr>
  </w:style>
  <w:style w:type="character" w:styleId="Hyperlink">
    <w:name w:val="Hyperlink"/>
    <w:basedOn w:val="DefaultParagraphFont"/>
    <w:uiPriority w:val="99"/>
    <w:unhideWhenUsed/>
    <w:rPr>
      <w:color w:val="0000FF" w:themeColor="hyperlink"/>
      <w:u w:val="single"/>
    </w:rPr>
  </w:style>
  <w:style w:type="character" w:styleId="IntenseReference">
    <w:name w:val="Intense Reference"/>
    <w:basedOn w:val="DefaultParagraphFont"/>
    <w:uiPriority w:val="32"/>
    <w:qFormat/>
    <w:rPr>
      <w:b/>
      <w:smallCaps/>
      <w:color w:val="C0504D" w:themeColor="accent2"/>
      <w:spacing w:val="5"/>
      <w:u w:val="single"/>
    </w:rPr>
  </w:style>
  <w:style w:type="paragraph" w:styleId="NoSpacing">
    <w:name w:val="No Spacing"/>
    <w:uiPriority w:val="1"/>
    <w:qFormat/>
  </w:style>
  <w:style w:type="character" w:styleId="Emphasis">
    <w:name w:val="Emphasis"/>
    <w:basedOn w:val="DefaultParagraphFont"/>
    <w:uiPriority w:val="20"/>
    <w:qFormat/>
    <w:rPr>
      <w:i/>
    </w:rPr>
  </w:style>
  <w:style w:type="paragraph" w:styleId="EnvelopeReturn">
    <w:name w:val="envelope return"/>
    <w:basedOn w:val="Normal"/>
    <w:uiPriority w:val="99"/>
    <w:unhideWhenUsed/>
    <w:rPr>
      <w:rFonts w:asciiTheme="majorHAnsi" w:eastAsiaTheme="majorEastAsia" w:hAnsiTheme="majorHAnsi" w:cstheme="majorBidi"/>
      <w:sz w:val="20"/>
    </w:rPr>
  </w:style>
  <w:style w:type="character" w:customStyle="1" w:styleId="Heading5Char">
    <w:name w:val="Heading 5 Char"/>
    <w:basedOn w:val="DefaultParagraphFont"/>
    <w:link w:val="Heading5"/>
    <w:uiPriority w:val="9"/>
    <w:rPr>
      <w:rFonts w:asciiTheme="majorHAnsi" w:eastAsiaTheme="majorEastAsia" w:hAnsiTheme="majorHAnsi" w:cstheme="majorBidi"/>
      <w:color w:val="243F60" w:themeColor="accent1" w:themeShade="7F"/>
    </w:rPr>
  </w:style>
  <w:style w:type="character" w:styleId="SubtleEmphasis">
    <w:name w:val="Subtle Emphasis"/>
    <w:basedOn w:val="DefaultParagraphFont"/>
    <w:uiPriority w:val="19"/>
    <w:qFormat/>
    <w:rPr>
      <w:i/>
      <w:color w:val="808080" w:themeColor="text1" w:themeTint="7F"/>
    </w:rPr>
  </w:style>
  <w:style w:type="character" w:customStyle="1" w:styleId="PlainTextChar">
    <w:name w:val="Plain Text Char"/>
    <w:basedOn w:val="DefaultParagraphFont"/>
    <w:link w:val="PlainText"/>
    <w:uiPriority w:val="99"/>
    <w:rPr>
      <w:rFonts w:ascii="Courier New" w:hAnsi="Courier New" w:cs="Courier New"/>
      <w:sz w:val="21"/>
    </w:rPr>
  </w:style>
  <w:style w:type="character" w:customStyle="1" w:styleId="QuoteChar">
    <w:name w:val="Quote Char"/>
    <w:basedOn w:val="DefaultParagraphFont"/>
    <w:link w:val="Quote"/>
    <w:uiPriority w:val="29"/>
    <w:rPr>
      <w:i/>
      <w:color w:val="000000" w:themeColor="text1"/>
    </w:rPr>
  </w:style>
  <w:style w:type="paragraph" w:styleId="PlainText">
    <w:name w:val="Plain Text"/>
    <w:basedOn w:val="Normal"/>
    <w:link w:val="PlainTextChar"/>
    <w:uiPriority w:val="99"/>
    <w:semiHidden/>
    <w:unhideWhenUsed/>
    <w:rPr>
      <w:rFonts w:ascii="Courier New" w:hAnsi="Courier New" w:cs="Courier New"/>
      <w:sz w:val="21"/>
    </w:rPr>
  </w:style>
  <w:style w:type="paragraph" w:styleId="FootnoteText">
    <w:name w:val="footnote text"/>
    <w:basedOn w:val="Normal"/>
    <w:link w:val="FootnoteTextChar"/>
    <w:uiPriority w:val="99"/>
    <w:semiHidden/>
    <w:unhideWhenUsed/>
    <w:rPr>
      <w:sz w:val="20"/>
    </w:rPr>
  </w:style>
  <w:style w:type="character" w:customStyle="1" w:styleId="Heading1Char">
    <w:name w:val="Heading 1 Char"/>
    <w:basedOn w:val="DefaultParagraphFont"/>
    <w:link w:val="Heading1"/>
    <w:uiPriority w:val="9"/>
    <w:rPr>
      <w:rFonts w:asciiTheme="majorHAnsi" w:eastAsiaTheme="majorEastAsia" w:hAnsiTheme="majorHAnsi" w:cstheme="majorBidi"/>
      <w:b/>
      <w:color w:val="365F91" w:themeColor="accent1" w:themeShade="BF"/>
      <w:sz w:val="28"/>
    </w:rPr>
  </w:style>
  <w:style w:type="character" w:customStyle="1" w:styleId="Heading3Char">
    <w:name w:val="Heading 3 Char"/>
    <w:basedOn w:val="DefaultParagraphFont"/>
    <w:link w:val="Heading3"/>
    <w:uiPriority w:val="9"/>
    <w:rPr>
      <w:rFonts w:asciiTheme="majorHAnsi" w:eastAsiaTheme="majorEastAsia" w:hAnsiTheme="majorHAnsi" w:cstheme="majorBidi"/>
      <w:b/>
      <w:color w:val="4F81BD" w:themeColor="accent1"/>
    </w:rPr>
  </w:style>
  <w:style w:type="character" w:customStyle="1" w:styleId="TitleChar">
    <w:name w:val="Title Char"/>
    <w:basedOn w:val="DefaultParagraphFont"/>
    <w:link w:val="Title"/>
    <w:uiPriority w:val="10"/>
    <w:rPr>
      <w:rFonts w:asciiTheme="majorHAnsi" w:eastAsiaTheme="majorEastAsia" w:hAnsiTheme="majorHAnsi" w:cstheme="majorBidi"/>
      <w:color w:val="17365D" w:themeColor="text2" w:themeShade="BF"/>
      <w:spacing w:val="5"/>
      <w:sz w:val="52"/>
    </w:rPr>
  </w:style>
  <w:style w:type="character" w:styleId="Strong">
    <w:name w:val="Strong"/>
    <w:basedOn w:val="DefaultParagraphFont"/>
    <w:uiPriority w:val="22"/>
    <w:qFormat/>
    <w:rPr>
      <w:b/>
    </w:rPr>
  </w:style>
  <w:style w:type="character" w:styleId="EndnoteReference">
    <w:name w:val="endnote reference"/>
    <w:basedOn w:val="DefaultParagraphFont"/>
    <w:uiPriority w:val="99"/>
    <w:semiHidden/>
    <w:unhideWhenUsed/>
    <w:rPr>
      <w:vertAlign w:val="superscript"/>
    </w:rPr>
  </w:style>
  <w:style w:type="character" w:customStyle="1" w:styleId="Heading8Char">
    <w:name w:val="Heading 8 Char"/>
    <w:basedOn w:val="DefaultParagraphFont"/>
    <w:link w:val="Heading8"/>
    <w:uiPriority w:val="9"/>
    <w:rPr>
      <w:rFonts w:asciiTheme="majorHAnsi" w:eastAsiaTheme="majorEastAsia" w:hAnsiTheme="majorHAnsi" w:cstheme="majorBidi"/>
      <w:color w:val="404040" w:themeColor="text1" w:themeTint="BF"/>
      <w:sz w:val="20"/>
    </w:rPr>
  </w:style>
  <w:style w:type="character" w:customStyle="1" w:styleId="Heading9Char">
    <w:name w:val="Heading 9 Char"/>
    <w:basedOn w:val="DefaultParagraphFont"/>
    <w:link w:val="Heading9"/>
    <w:uiPriority w:val="9"/>
    <w:rPr>
      <w:rFonts w:asciiTheme="majorHAnsi" w:eastAsiaTheme="majorEastAsia" w:hAnsiTheme="majorHAnsi" w:cstheme="majorBidi"/>
      <w:i/>
      <w:color w:val="404040" w:themeColor="text1" w:themeTint="BF"/>
      <w:sz w:val="20"/>
    </w:rPr>
  </w:style>
  <w:style w:type="paragraph" w:styleId="ListParagraph">
    <w:name w:val="List Paragraph"/>
    <w:basedOn w:val="Normal"/>
    <w:uiPriority w:val="34"/>
    <w:qFormat/>
    <w:pPr>
      <w:ind w:left="720"/>
      <w:contextualSpacing/>
      <w:jc w:val="left"/>
    </w:pPr>
    <w:rPr>
      <w:rFonts w:eastAsiaTheme="minorEastAsia"/>
      <w:sz w:val="24"/>
    </w:rPr>
  </w:style>
  <w:style w:type="character" w:styleId="IntenseEmphasis">
    <w:name w:val="Intense Emphasis"/>
    <w:basedOn w:val="DefaultParagraphFont"/>
    <w:uiPriority w:val="21"/>
    <w:qFormat/>
    <w:rPr>
      <w:b/>
      <w:i/>
      <w:color w:val="4F81BD" w:themeColor="accent1"/>
    </w:rPr>
  </w:style>
  <w:style w:type="character" w:customStyle="1" w:styleId="Heading6Char">
    <w:name w:val="Heading 6 Char"/>
    <w:basedOn w:val="DefaultParagraphFont"/>
    <w:link w:val="Heading6"/>
    <w:uiPriority w:val="9"/>
    <w:rPr>
      <w:rFonts w:asciiTheme="majorHAnsi" w:eastAsiaTheme="majorEastAsia" w:hAnsiTheme="majorHAnsi" w:cstheme="majorBidi"/>
      <w:i/>
      <w:color w:val="243F60" w:themeColor="accent1" w:themeShade="7F"/>
    </w:rPr>
  </w:style>
  <w:style w:type="paragraph" w:styleId="Title">
    <w:name w:val="Title"/>
    <w:basedOn w:val="Normal"/>
    <w:next w:val="Normal"/>
    <w:link w:val="TitleChar"/>
    <w:uiPriority w:val="10"/>
    <w:qFormat/>
    <w:pPr>
      <w:pBdr>
        <w:bottom w:val="single" w:sz="8" w:space="0" w:color="4F81BD" w:themeColor="accent1"/>
      </w:pBdr>
      <w:spacing w:after="300"/>
      <w:contextualSpacing/>
    </w:pPr>
    <w:rPr>
      <w:rFonts w:asciiTheme="majorHAnsi" w:eastAsiaTheme="majorEastAsia" w:hAnsiTheme="majorHAnsi" w:cstheme="majorBidi"/>
      <w:color w:val="17365D" w:themeColor="text2" w:themeShade="BF"/>
      <w:spacing w:val="5"/>
      <w:sz w:val="52"/>
    </w:rPr>
  </w:style>
  <w:style w:type="character" w:styleId="BookTitle">
    <w:name w:val="Book Title"/>
    <w:basedOn w:val="DefaultParagraphFont"/>
    <w:uiPriority w:val="33"/>
    <w:qFormat/>
    <w:rPr>
      <w:b/>
      <w:smallCaps/>
      <w:spacing w:val="5"/>
    </w:rPr>
  </w:style>
  <w:style w:type="paragraph" w:styleId="IntenseQuote">
    <w:name w:val="Intense Quote"/>
    <w:basedOn w:val="Normal"/>
    <w:next w:val="Normal"/>
    <w:link w:val="IntenseQuoteChar"/>
    <w:uiPriority w:val="30"/>
    <w:qFormat/>
    <w:pPr>
      <w:pBdr>
        <w:bottom w:val="single" w:sz="4" w:space="0" w:color="4F81BD" w:themeColor="accent1"/>
      </w:pBdr>
      <w:spacing w:before="200" w:after="280"/>
      <w:ind w:left="936" w:right="936"/>
    </w:pPr>
    <w:rPr>
      <w:b/>
      <w:i/>
      <w:color w:val="4F81BD" w:themeColor="accent1"/>
    </w:rPr>
  </w:style>
  <w:style w:type="character" w:customStyle="1" w:styleId="Apple-converted-space">
    <w:name w:val="Apple-converted-space"/>
    <w:basedOn w:val="DefaultParagraphFont"/>
    <w:uiPriority w:val="99"/>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heme="minorHAnsi"/>
        <w:sz w:val="22"/>
        <w:lang w:val="id-ID" w:eastAsia="en-US" w:bidi="ar-SA"/>
      </w:rPr>
    </w:rPrDefault>
    <w:pPrDefault>
      <w:pPr>
        <w:jc w:val="both"/>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99"/>
    <w:qFormat/>
    <w:rPr>
      <w:rFonts w:cs="Times New Roman"/>
      <w:lang w:val="en-US"/>
    </w:rPr>
  </w:style>
  <w:style w:type="paragraph" w:styleId="Heading1">
    <w:name w:val="heading 1"/>
    <w:basedOn w:val="Normal"/>
    <w:next w:val="Normal"/>
    <w:link w:val="Heading1Char"/>
    <w:uiPriority w:val="9"/>
    <w:qFormat/>
    <w:pPr>
      <w:keepNext/>
      <w:keepLines/>
      <w:spacing w:before="480"/>
      <w:outlineLvl w:val="0"/>
    </w:pPr>
    <w:rPr>
      <w:rFonts w:asciiTheme="majorHAnsi" w:eastAsiaTheme="majorEastAsia" w:hAnsiTheme="majorHAnsi" w:cstheme="majorBidi"/>
      <w:b/>
      <w:color w:val="365F91" w:themeColor="accent1" w:themeShade="BF"/>
      <w:sz w:val="28"/>
    </w:rPr>
  </w:style>
  <w:style w:type="paragraph" w:styleId="Heading2">
    <w:name w:val="heading 2"/>
    <w:basedOn w:val="Normal"/>
    <w:next w:val="Normal"/>
    <w:link w:val="Heading2Char"/>
    <w:uiPriority w:val="9"/>
    <w:semiHidden/>
    <w:unhideWhenUsed/>
    <w:qFormat/>
    <w:pPr>
      <w:keepNext/>
      <w:keepLines/>
      <w:spacing w:before="200"/>
      <w:outlineLvl w:val="1"/>
    </w:pPr>
    <w:rPr>
      <w:rFonts w:asciiTheme="majorHAnsi" w:eastAsiaTheme="majorEastAsia" w:hAnsiTheme="majorHAnsi" w:cstheme="majorBidi"/>
      <w:b/>
      <w:color w:val="4F81BD" w:themeColor="accent1"/>
      <w:sz w:val="26"/>
    </w:rPr>
  </w:style>
  <w:style w:type="paragraph" w:styleId="Heading3">
    <w:name w:val="heading 3"/>
    <w:basedOn w:val="Normal"/>
    <w:next w:val="Normal"/>
    <w:link w:val="Heading3Char"/>
    <w:uiPriority w:val="9"/>
    <w:semiHidden/>
    <w:unhideWhenUsed/>
    <w:qFormat/>
    <w:pPr>
      <w:keepNext/>
      <w:keepLines/>
      <w:spacing w:before="200"/>
      <w:outlineLvl w:val="2"/>
    </w:pPr>
    <w:rPr>
      <w:rFonts w:asciiTheme="majorHAnsi" w:eastAsiaTheme="majorEastAsia" w:hAnsiTheme="majorHAnsi" w:cstheme="majorBidi"/>
      <w:b/>
      <w:color w:val="4F81BD" w:themeColor="accent1"/>
    </w:rPr>
  </w:style>
  <w:style w:type="paragraph" w:styleId="Heading4">
    <w:name w:val="heading 4"/>
    <w:basedOn w:val="Normal"/>
    <w:next w:val="Normal"/>
    <w:link w:val="Heading4Char"/>
    <w:uiPriority w:val="9"/>
    <w:semiHidden/>
    <w:unhideWhenUsed/>
    <w:qFormat/>
    <w:pPr>
      <w:keepNext/>
      <w:keepLines/>
      <w:spacing w:before="200"/>
      <w:outlineLvl w:val="3"/>
    </w:pPr>
    <w:rPr>
      <w:rFonts w:asciiTheme="majorHAnsi" w:eastAsiaTheme="majorEastAsia" w:hAnsiTheme="majorHAnsi" w:cstheme="majorBidi"/>
      <w:b/>
      <w:i/>
      <w:color w:val="4F81BD" w:themeColor="accent1"/>
    </w:rPr>
  </w:style>
  <w:style w:type="paragraph" w:styleId="Heading5">
    <w:name w:val="heading 5"/>
    <w:basedOn w:val="Normal"/>
    <w:next w:val="Normal"/>
    <w:link w:val="Heading5Char"/>
    <w:uiPriority w:val="9"/>
    <w:semiHidden/>
    <w:unhideWhenUsed/>
    <w:qFormat/>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pPr>
      <w:keepNext/>
      <w:keepLines/>
      <w:spacing w:before="200"/>
      <w:outlineLvl w:val="5"/>
    </w:pPr>
    <w:rPr>
      <w:rFonts w:asciiTheme="majorHAnsi" w:eastAsiaTheme="majorEastAsia" w:hAnsiTheme="majorHAnsi" w:cstheme="majorBidi"/>
      <w:i/>
      <w:color w:val="243F60" w:themeColor="accent1" w:themeShade="7F"/>
    </w:rPr>
  </w:style>
  <w:style w:type="paragraph" w:styleId="Heading7">
    <w:name w:val="heading 7"/>
    <w:basedOn w:val="Normal"/>
    <w:next w:val="Normal"/>
    <w:link w:val="Heading7Char"/>
    <w:uiPriority w:val="9"/>
    <w:semiHidden/>
    <w:unhideWhenUsed/>
    <w:qFormat/>
    <w:pPr>
      <w:keepNext/>
      <w:keepLines/>
      <w:spacing w:before="200"/>
      <w:outlineLvl w:val="6"/>
    </w:pPr>
    <w:rPr>
      <w:rFonts w:asciiTheme="majorHAnsi" w:eastAsiaTheme="majorEastAsia" w:hAnsiTheme="majorHAnsi" w:cstheme="majorBidi"/>
      <w:i/>
      <w:color w:val="404040" w:themeColor="text1" w:themeTint="BF"/>
    </w:rPr>
  </w:style>
  <w:style w:type="paragraph" w:styleId="Heading8">
    <w:name w:val="heading 8"/>
    <w:basedOn w:val="Normal"/>
    <w:next w:val="Normal"/>
    <w:link w:val="Heading8Char"/>
    <w:uiPriority w:val="9"/>
    <w:semiHidden/>
    <w:unhideWhenUsed/>
    <w:qFormat/>
    <w:pPr>
      <w:keepNext/>
      <w:keepLines/>
      <w:spacing w:before="200"/>
      <w:outlineLvl w:val="7"/>
    </w:pPr>
    <w:rPr>
      <w:rFonts w:asciiTheme="majorHAnsi" w:eastAsiaTheme="majorEastAsia" w:hAnsiTheme="majorHAnsi" w:cstheme="majorBidi"/>
      <w:color w:val="404040" w:themeColor="text1" w:themeTint="BF"/>
      <w:sz w:val="20"/>
    </w:rPr>
  </w:style>
  <w:style w:type="paragraph" w:styleId="Heading9">
    <w:name w:val="heading 9"/>
    <w:basedOn w:val="Normal"/>
    <w:next w:val="Normal"/>
    <w:link w:val="Heading9Char"/>
    <w:uiPriority w:val="9"/>
    <w:semiHidden/>
    <w:unhideWhenUsed/>
    <w:qFormat/>
    <w:pPr>
      <w:keepNext/>
      <w:keepLines/>
      <w:spacing w:before="200"/>
      <w:outlineLvl w:val="8"/>
    </w:pPr>
    <w:rPr>
      <w:rFonts w:asciiTheme="majorHAnsi" w:eastAsiaTheme="majorEastAsia" w:hAnsiTheme="majorHAnsi" w:cstheme="majorBidi"/>
      <w:i/>
      <w:color w:val="404040" w:themeColor="text1" w:themeTint="B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basedOn w:val="DefaultParagraphFont"/>
    <w:link w:val="Heading7"/>
    <w:uiPriority w:val="9"/>
    <w:rPr>
      <w:rFonts w:asciiTheme="majorHAnsi" w:eastAsiaTheme="majorEastAsia" w:hAnsiTheme="majorHAnsi" w:cstheme="majorBidi"/>
      <w:i/>
      <w:color w:val="404040" w:themeColor="text1" w:themeTint="BF"/>
    </w:rPr>
  </w:style>
  <w:style w:type="paragraph" w:styleId="NormalWeb">
    <w:name w:val="Normal (Web)"/>
    <w:basedOn w:val="Normal"/>
    <w:uiPriority w:val="99"/>
    <w:semiHidden/>
    <w:unhideWhenUsed/>
    <w:pPr>
      <w:spacing w:before="100" w:after="100"/>
      <w:jc w:val="left"/>
    </w:pPr>
    <w:rPr>
      <w:rFonts w:ascii="Times New Roman" w:hAnsi="Times New Roman"/>
      <w:sz w:val="24"/>
      <w:lang w:val="id-ID" w:eastAsia="id-ID"/>
    </w:rPr>
  </w:style>
  <w:style w:type="character" w:customStyle="1" w:styleId="Heading4Char">
    <w:name w:val="Heading 4 Char"/>
    <w:basedOn w:val="DefaultParagraphFont"/>
    <w:link w:val="Heading4"/>
    <w:uiPriority w:val="9"/>
    <w:rPr>
      <w:rFonts w:asciiTheme="majorHAnsi" w:eastAsiaTheme="majorEastAsia" w:hAnsiTheme="majorHAnsi" w:cstheme="majorBidi"/>
      <w:b/>
      <w:i/>
      <w:color w:val="4F81BD" w:themeColor="accent1"/>
    </w:rPr>
  </w:style>
  <w:style w:type="paragraph" w:styleId="Quote">
    <w:name w:val="Quote"/>
    <w:basedOn w:val="Normal"/>
    <w:next w:val="Normal"/>
    <w:link w:val="QuoteChar"/>
    <w:uiPriority w:val="29"/>
    <w:qFormat/>
    <w:rPr>
      <w:i/>
      <w:color w:val="000000" w:themeColor="text1"/>
    </w:rPr>
  </w:style>
  <w:style w:type="character" w:styleId="FootnoteReference">
    <w:name w:val="footnote reference"/>
    <w:basedOn w:val="DefaultParagraphFont"/>
    <w:uiPriority w:val="99"/>
    <w:semiHidden/>
    <w:unhideWhenUsed/>
    <w:rPr>
      <w:vertAlign w:val="superscript"/>
    </w:rPr>
  </w:style>
  <w:style w:type="paragraph" w:styleId="Subtitle">
    <w:name w:val="Subtitle"/>
    <w:basedOn w:val="Normal"/>
    <w:next w:val="Normal"/>
    <w:link w:val="SubtitleChar"/>
    <w:uiPriority w:val="11"/>
    <w:qFormat/>
    <w:pPr>
      <w:numPr>
        <w:ilvl w:val="1"/>
      </w:numPr>
    </w:pPr>
    <w:rPr>
      <w:rFonts w:asciiTheme="majorHAnsi" w:eastAsiaTheme="majorEastAsia" w:hAnsiTheme="majorHAnsi" w:cstheme="majorBidi"/>
      <w:i/>
      <w:color w:val="4F81BD" w:themeColor="accent1"/>
      <w:spacing w:val="15"/>
      <w:sz w:val="24"/>
    </w:rPr>
  </w:style>
  <w:style w:type="paragraph" w:styleId="EnvelopeAddress">
    <w:name w:val="envelope address"/>
    <w:basedOn w:val="Normal"/>
    <w:uiPriority w:val="99"/>
    <w:unhideWhenUsed/>
    <w:pPr>
      <w:ind w:left="2880"/>
    </w:pPr>
    <w:rPr>
      <w:rFonts w:asciiTheme="majorHAnsi" w:eastAsiaTheme="majorEastAsia" w:hAnsiTheme="majorHAnsi" w:cstheme="majorBidi"/>
      <w:sz w:val="24"/>
    </w:rPr>
  </w:style>
  <w:style w:type="character" w:customStyle="1" w:styleId="EndnoteTextChar">
    <w:name w:val="Endnote Text Char"/>
    <w:basedOn w:val="DefaultParagraphFont"/>
    <w:link w:val="EndnoteText"/>
    <w:uiPriority w:val="99"/>
    <w:semiHidden/>
    <w:rPr>
      <w:sz w:val="20"/>
    </w:rPr>
  </w:style>
  <w:style w:type="character" w:customStyle="1" w:styleId="SubtitleChar">
    <w:name w:val="Subtitle Char"/>
    <w:basedOn w:val="DefaultParagraphFont"/>
    <w:link w:val="Subtitle"/>
    <w:uiPriority w:val="11"/>
    <w:rPr>
      <w:rFonts w:asciiTheme="majorHAnsi" w:eastAsiaTheme="majorEastAsia" w:hAnsiTheme="majorHAnsi" w:cstheme="majorBidi"/>
      <w:i/>
      <w:color w:val="4F81BD" w:themeColor="accent1"/>
      <w:spacing w:val="15"/>
      <w:sz w:val="24"/>
    </w:rPr>
  </w:style>
  <w:style w:type="paragraph" w:styleId="EndnoteText">
    <w:name w:val="endnote text"/>
    <w:basedOn w:val="Normal"/>
    <w:link w:val="EndnoteTextChar"/>
    <w:uiPriority w:val="99"/>
    <w:semiHidden/>
    <w:unhideWhenUsed/>
    <w:rPr>
      <w:sz w:val="20"/>
    </w:rPr>
  </w:style>
  <w:style w:type="character" w:styleId="SubtleReference">
    <w:name w:val="Subtle Reference"/>
    <w:basedOn w:val="DefaultParagraphFont"/>
    <w:uiPriority w:val="31"/>
    <w:qFormat/>
    <w:rPr>
      <w:smallCaps/>
      <w:color w:val="C0504D" w:themeColor="accent2"/>
      <w:u w:val="single"/>
    </w:rPr>
  </w:style>
  <w:style w:type="character" w:customStyle="1" w:styleId="Heading2Char">
    <w:name w:val="Heading 2 Char"/>
    <w:basedOn w:val="DefaultParagraphFont"/>
    <w:link w:val="Heading2"/>
    <w:uiPriority w:val="9"/>
    <w:rPr>
      <w:rFonts w:asciiTheme="majorHAnsi" w:eastAsiaTheme="majorEastAsia" w:hAnsiTheme="majorHAnsi" w:cstheme="majorBidi"/>
      <w:b/>
      <w:color w:val="4F81BD" w:themeColor="accent1"/>
      <w:sz w:val="26"/>
    </w:rPr>
  </w:style>
  <w:style w:type="character" w:customStyle="1" w:styleId="FootnoteTextChar">
    <w:name w:val="Footnote Text Char"/>
    <w:basedOn w:val="DefaultParagraphFont"/>
    <w:link w:val="FootnoteText"/>
    <w:uiPriority w:val="99"/>
    <w:semiHidden/>
    <w:rPr>
      <w:sz w:val="20"/>
    </w:rPr>
  </w:style>
  <w:style w:type="character" w:customStyle="1" w:styleId="IntenseQuoteChar">
    <w:name w:val="Intense Quote Char"/>
    <w:basedOn w:val="DefaultParagraphFont"/>
    <w:link w:val="IntenseQuote"/>
    <w:uiPriority w:val="30"/>
    <w:rPr>
      <w:b/>
      <w:i/>
      <w:color w:val="4F81BD" w:themeColor="accent1"/>
    </w:rPr>
  </w:style>
  <w:style w:type="character" w:styleId="Hyperlink">
    <w:name w:val="Hyperlink"/>
    <w:basedOn w:val="DefaultParagraphFont"/>
    <w:uiPriority w:val="99"/>
    <w:unhideWhenUsed/>
    <w:rPr>
      <w:color w:val="0000FF" w:themeColor="hyperlink"/>
      <w:u w:val="single"/>
    </w:rPr>
  </w:style>
  <w:style w:type="character" w:styleId="IntenseReference">
    <w:name w:val="Intense Reference"/>
    <w:basedOn w:val="DefaultParagraphFont"/>
    <w:uiPriority w:val="32"/>
    <w:qFormat/>
    <w:rPr>
      <w:b/>
      <w:smallCaps/>
      <w:color w:val="C0504D" w:themeColor="accent2"/>
      <w:spacing w:val="5"/>
      <w:u w:val="single"/>
    </w:rPr>
  </w:style>
  <w:style w:type="paragraph" w:styleId="NoSpacing">
    <w:name w:val="No Spacing"/>
    <w:uiPriority w:val="1"/>
    <w:qFormat/>
  </w:style>
  <w:style w:type="character" w:styleId="Emphasis">
    <w:name w:val="Emphasis"/>
    <w:basedOn w:val="DefaultParagraphFont"/>
    <w:uiPriority w:val="20"/>
    <w:qFormat/>
    <w:rPr>
      <w:i/>
    </w:rPr>
  </w:style>
  <w:style w:type="paragraph" w:styleId="EnvelopeReturn">
    <w:name w:val="envelope return"/>
    <w:basedOn w:val="Normal"/>
    <w:uiPriority w:val="99"/>
    <w:unhideWhenUsed/>
    <w:rPr>
      <w:rFonts w:asciiTheme="majorHAnsi" w:eastAsiaTheme="majorEastAsia" w:hAnsiTheme="majorHAnsi" w:cstheme="majorBidi"/>
      <w:sz w:val="20"/>
    </w:rPr>
  </w:style>
  <w:style w:type="character" w:customStyle="1" w:styleId="Heading5Char">
    <w:name w:val="Heading 5 Char"/>
    <w:basedOn w:val="DefaultParagraphFont"/>
    <w:link w:val="Heading5"/>
    <w:uiPriority w:val="9"/>
    <w:rPr>
      <w:rFonts w:asciiTheme="majorHAnsi" w:eastAsiaTheme="majorEastAsia" w:hAnsiTheme="majorHAnsi" w:cstheme="majorBidi"/>
      <w:color w:val="243F60" w:themeColor="accent1" w:themeShade="7F"/>
    </w:rPr>
  </w:style>
  <w:style w:type="character" w:styleId="SubtleEmphasis">
    <w:name w:val="Subtle Emphasis"/>
    <w:basedOn w:val="DefaultParagraphFont"/>
    <w:uiPriority w:val="19"/>
    <w:qFormat/>
    <w:rPr>
      <w:i/>
      <w:color w:val="808080" w:themeColor="text1" w:themeTint="7F"/>
    </w:rPr>
  </w:style>
  <w:style w:type="character" w:customStyle="1" w:styleId="PlainTextChar">
    <w:name w:val="Plain Text Char"/>
    <w:basedOn w:val="DefaultParagraphFont"/>
    <w:link w:val="PlainText"/>
    <w:uiPriority w:val="99"/>
    <w:rPr>
      <w:rFonts w:ascii="Courier New" w:hAnsi="Courier New" w:cs="Courier New"/>
      <w:sz w:val="21"/>
    </w:rPr>
  </w:style>
  <w:style w:type="character" w:customStyle="1" w:styleId="QuoteChar">
    <w:name w:val="Quote Char"/>
    <w:basedOn w:val="DefaultParagraphFont"/>
    <w:link w:val="Quote"/>
    <w:uiPriority w:val="29"/>
    <w:rPr>
      <w:i/>
      <w:color w:val="000000" w:themeColor="text1"/>
    </w:rPr>
  </w:style>
  <w:style w:type="paragraph" w:styleId="PlainText">
    <w:name w:val="Plain Text"/>
    <w:basedOn w:val="Normal"/>
    <w:link w:val="PlainTextChar"/>
    <w:uiPriority w:val="99"/>
    <w:semiHidden/>
    <w:unhideWhenUsed/>
    <w:rPr>
      <w:rFonts w:ascii="Courier New" w:hAnsi="Courier New" w:cs="Courier New"/>
      <w:sz w:val="21"/>
    </w:rPr>
  </w:style>
  <w:style w:type="paragraph" w:styleId="FootnoteText">
    <w:name w:val="footnote text"/>
    <w:basedOn w:val="Normal"/>
    <w:link w:val="FootnoteTextChar"/>
    <w:uiPriority w:val="99"/>
    <w:semiHidden/>
    <w:unhideWhenUsed/>
    <w:rPr>
      <w:sz w:val="20"/>
    </w:rPr>
  </w:style>
  <w:style w:type="character" w:customStyle="1" w:styleId="Heading1Char">
    <w:name w:val="Heading 1 Char"/>
    <w:basedOn w:val="DefaultParagraphFont"/>
    <w:link w:val="Heading1"/>
    <w:uiPriority w:val="9"/>
    <w:rPr>
      <w:rFonts w:asciiTheme="majorHAnsi" w:eastAsiaTheme="majorEastAsia" w:hAnsiTheme="majorHAnsi" w:cstheme="majorBidi"/>
      <w:b/>
      <w:color w:val="365F91" w:themeColor="accent1" w:themeShade="BF"/>
      <w:sz w:val="28"/>
    </w:rPr>
  </w:style>
  <w:style w:type="character" w:customStyle="1" w:styleId="Heading3Char">
    <w:name w:val="Heading 3 Char"/>
    <w:basedOn w:val="DefaultParagraphFont"/>
    <w:link w:val="Heading3"/>
    <w:uiPriority w:val="9"/>
    <w:rPr>
      <w:rFonts w:asciiTheme="majorHAnsi" w:eastAsiaTheme="majorEastAsia" w:hAnsiTheme="majorHAnsi" w:cstheme="majorBidi"/>
      <w:b/>
      <w:color w:val="4F81BD" w:themeColor="accent1"/>
    </w:rPr>
  </w:style>
  <w:style w:type="character" w:customStyle="1" w:styleId="TitleChar">
    <w:name w:val="Title Char"/>
    <w:basedOn w:val="DefaultParagraphFont"/>
    <w:link w:val="Title"/>
    <w:uiPriority w:val="10"/>
    <w:rPr>
      <w:rFonts w:asciiTheme="majorHAnsi" w:eastAsiaTheme="majorEastAsia" w:hAnsiTheme="majorHAnsi" w:cstheme="majorBidi"/>
      <w:color w:val="17365D" w:themeColor="text2" w:themeShade="BF"/>
      <w:spacing w:val="5"/>
      <w:sz w:val="52"/>
    </w:rPr>
  </w:style>
  <w:style w:type="character" w:styleId="Strong">
    <w:name w:val="Strong"/>
    <w:basedOn w:val="DefaultParagraphFont"/>
    <w:uiPriority w:val="22"/>
    <w:qFormat/>
    <w:rPr>
      <w:b/>
    </w:rPr>
  </w:style>
  <w:style w:type="character" w:styleId="EndnoteReference">
    <w:name w:val="endnote reference"/>
    <w:basedOn w:val="DefaultParagraphFont"/>
    <w:uiPriority w:val="99"/>
    <w:semiHidden/>
    <w:unhideWhenUsed/>
    <w:rPr>
      <w:vertAlign w:val="superscript"/>
    </w:rPr>
  </w:style>
  <w:style w:type="character" w:customStyle="1" w:styleId="Heading8Char">
    <w:name w:val="Heading 8 Char"/>
    <w:basedOn w:val="DefaultParagraphFont"/>
    <w:link w:val="Heading8"/>
    <w:uiPriority w:val="9"/>
    <w:rPr>
      <w:rFonts w:asciiTheme="majorHAnsi" w:eastAsiaTheme="majorEastAsia" w:hAnsiTheme="majorHAnsi" w:cstheme="majorBidi"/>
      <w:color w:val="404040" w:themeColor="text1" w:themeTint="BF"/>
      <w:sz w:val="20"/>
    </w:rPr>
  </w:style>
  <w:style w:type="character" w:customStyle="1" w:styleId="Heading9Char">
    <w:name w:val="Heading 9 Char"/>
    <w:basedOn w:val="DefaultParagraphFont"/>
    <w:link w:val="Heading9"/>
    <w:uiPriority w:val="9"/>
    <w:rPr>
      <w:rFonts w:asciiTheme="majorHAnsi" w:eastAsiaTheme="majorEastAsia" w:hAnsiTheme="majorHAnsi" w:cstheme="majorBidi"/>
      <w:i/>
      <w:color w:val="404040" w:themeColor="text1" w:themeTint="BF"/>
      <w:sz w:val="20"/>
    </w:rPr>
  </w:style>
  <w:style w:type="paragraph" w:styleId="ListParagraph">
    <w:name w:val="List Paragraph"/>
    <w:basedOn w:val="Normal"/>
    <w:uiPriority w:val="34"/>
    <w:qFormat/>
    <w:pPr>
      <w:ind w:left="720"/>
      <w:contextualSpacing/>
      <w:jc w:val="left"/>
    </w:pPr>
    <w:rPr>
      <w:rFonts w:eastAsiaTheme="minorEastAsia"/>
      <w:sz w:val="24"/>
    </w:rPr>
  </w:style>
  <w:style w:type="character" w:styleId="IntenseEmphasis">
    <w:name w:val="Intense Emphasis"/>
    <w:basedOn w:val="DefaultParagraphFont"/>
    <w:uiPriority w:val="21"/>
    <w:qFormat/>
    <w:rPr>
      <w:b/>
      <w:i/>
      <w:color w:val="4F81BD" w:themeColor="accent1"/>
    </w:rPr>
  </w:style>
  <w:style w:type="character" w:customStyle="1" w:styleId="Heading6Char">
    <w:name w:val="Heading 6 Char"/>
    <w:basedOn w:val="DefaultParagraphFont"/>
    <w:link w:val="Heading6"/>
    <w:uiPriority w:val="9"/>
    <w:rPr>
      <w:rFonts w:asciiTheme="majorHAnsi" w:eastAsiaTheme="majorEastAsia" w:hAnsiTheme="majorHAnsi" w:cstheme="majorBidi"/>
      <w:i/>
      <w:color w:val="243F60" w:themeColor="accent1" w:themeShade="7F"/>
    </w:rPr>
  </w:style>
  <w:style w:type="paragraph" w:styleId="Title">
    <w:name w:val="Title"/>
    <w:basedOn w:val="Normal"/>
    <w:next w:val="Normal"/>
    <w:link w:val="TitleChar"/>
    <w:uiPriority w:val="10"/>
    <w:qFormat/>
    <w:pPr>
      <w:pBdr>
        <w:bottom w:val="single" w:sz="8" w:space="0" w:color="4F81BD" w:themeColor="accent1"/>
      </w:pBdr>
      <w:spacing w:after="300"/>
      <w:contextualSpacing/>
    </w:pPr>
    <w:rPr>
      <w:rFonts w:asciiTheme="majorHAnsi" w:eastAsiaTheme="majorEastAsia" w:hAnsiTheme="majorHAnsi" w:cstheme="majorBidi"/>
      <w:color w:val="17365D" w:themeColor="text2" w:themeShade="BF"/>
      <w:spacing w:val="5"/>
      <w:sz w:val="52"/>
    </w:rPr>
  </w:style>
  <w:style w:type="character" w:styleId="BookTitle">
    <w:name w:val="Book Title"/>
    <w:basedOn w:val="DefaultParagraphFont"/>
    <w:uiPriority w:val="33"/>
    <w:qFormat/>
    <w:rPr>
      <w:b/>
      <w:smallCaps/>
      <w:spacing w:val="5"/>
    </w:rPr>
  </w:style>
  <w:style w:type="paragraph" w:styleId="IntenseQuote">
    <w:name w:val="Intense Quote"/>
    <w:basedOn w:val="Normal"/>
    <w:next w:val="Normal"/>
    <w:link w:val="IntenseQuoteChar"/>
    <w:uiPriority w:val="30"/>
    <w:qFormat/>
    <w:pPr>
      <w:pBdr>
        <w:bottom w:val="single" w:sz="4" w:space="0" w:color="4F81BD" w:themeColor="accent1"/>
      </w:pBdr>
      <w:spacing w:before="200" w:after="280"/>
      <w:ind w:left="936" w:right="936"/>
    </w:pPr>
    <w:rPr>
      <w:b/>
      <w:i/>
      <w:color w:val="4F81BD" w:themeColor="accent1"/>
    </w:rPr>
  </w:style>
  <w:style w:type="character" w:customStyle="1" w:styleId="Apple-converted-space">
    <w:name w:val="Apple-converted-space"/>
    <w:basedOn w:val="DefaultParagraphFont"/>
    <w:uiPriority w:val="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5185632">
      <w:bodyDiv w:val="1"/>
      <w:marLeft w:val="0"/>
      <w:marRight w:val="0"/>
      <w:marTop w:val="0"/>
      <w:marBottom w:val="0"/>
      <w:divBdr>
        <w:top w:val="none" w:sz="0" w:space="0" w:color="auto"/>
        <w:left w:val="none" w:sz="0" w:space="0" w:color="auto"/>
        <w:bottom w:val="none" w:sz="0" w:space="0" w:color="auto"/>
        <w:right w:val="none" w:sz="0" w:space="0" w:color="auto"/>
      </w:divBdr>
      <w:divsChild>
        <w:div w:id="956523184">
          <w:marLeft w:val="547"/>
          <w:marRight w:val="0"/>
          <w:marTop w:val="0"/>
          <w:marBottom w:val="120"/>
          <w:divBdr>
            <w:top w:val="none" w:sz="0" w:space="0" w:color="auto"/>
            <w:left w:val="none" w:sz="0" w:space="0" w:color="auto"/>
            <w:bottom w:val="none" w:sz="0" w:space="0" w:color="auto"/>
            <w:right w:val="none" w:sz="0" w:space="0" w:color="auto"/>
          </w:divBdr>
        </w:div>
      </w:divsChild>
    </w:div>
    <w:div w:id="388768520">
      <w:bodyDiv w:val="1"/>
      <w:marLeft w:val="0"/>
      <w:marRight w:val="0"/>
      <w:marTop w:val="0"/>
      <w:marBottom w:val="0"/>
      <w:divBdr>
        <w:top w:val="none" w:sz="0" w:space="0" w:color="auto"/>
        <w:left w:val="none" w:sz="0" w:space="0" w:color="auto"/>
        <w:bottom w:val="none" w:sz="0" w:space="0" w:color="auto"/>
        <w:right w:val="none" w:sz="0" w:space="0" w:color="auto"/>
      </w:divBdr>
      <w:divsChild>
        <w:div w:id="1493450470">
          <w:marLeft w:val="360"/>
          <w:marRight w:val="0"/>
          <w:marTop w:val="0"/>
          <w:marBottom w:val="0"/>
          <w:divBdr>
            <w:top w:val="none" w:sz="0" w:space="0" w:color="auto"/>
            <w:left w:val="none" w:sz="0" w:space="0" w:color="auto"/>
            <w:bottom w:val="none" w:sz="0" w:space="0" w:color="auto"/>
            <w:right w:val="none" w:sz="0" w:space="0" w:color="auto"/>
          </w:divBdr>
        </w:div>
      </w:divsChild>
    </w:div>
    <w:div w:id="795179729">
      <w:bodyDiv w:val="1"/>
      <w:marLeft w:val="0"/>
      <w:marRight w:val="0"/>
      <w:marTop w:val="0"/>
      <w:marBottom w:val="0"/>
      <w:divBdr>
        <w:top w:val="none" w:sz="0" w:space="0" w:color="auto"/>
        <w:left w:val="none" w:sz="0" w:space="0" w:color="auto"/>
        <w:bottom w:val="none" w:sz="0" w:space="0" w:color="auto"/>
        <w:right w:val="none" w:sz="0" w:space="0" w:color="auto"/>
      </w:divBdr>
      <w:divsChild>
        <w:div w:id="1827089498">
          <w:marLeft w:val="0"/>
          <w:marRight w:val="0"/>
          <w:marTop w:val="0"/>
          <w:marBottom w:val="0"/>
          <w:divBdr>
            <w:top w:val="none" w:sz="0" w:space="0" w:color="auto"/>
            <w:left w:val="none" w:sz="0" w:space="0" w:color="auto"/>
            <w:bottom w:val="none" w:sz="0" w:space="0" w:color="auto"/>
            <w:right w:val="none" w:sz="0" w:space="0" w:color="auto"/>
          </w:divBdr>
          <w:divsChild>
            <w:div w:id="1529827527">
              <w:marLeft w:val="0"/>
              <w:marRight w:val="0"/>
              <w:marTop w:val="0"/>
              <w:marBottom w:val="0"/>
              <w:divBdr>
                <w:top w:val="none" w:sz="0" w:space="0" w:color="auto"/>
                <w:left w:val="none" w:sz="0" w:space="0" w:color="auto"/>
                <w:bottom w:val="none" w:sz="0" w:space="0" w:color="auto"/>
                <w:right w:val="none" w:sz="0" w:space="0" w:color="auto"/>
              </w:divBdr>
            </w:div>
            <w:div w:id="110052730">
              <w:marLeft w:val="0"/>
              <w:marRight w:val="0"/>
              <w:marTop w:val="0"/>
              <w:marBottom w:val="0"/>
              <w:divBdr>
                <w:top w:val="none" w:sz="0" w:space="0" w:color="auto"/>
                <w:left w:val="none" w:sz="0" w:space="0" w:color="auto"/>
                <w:bottom w:val="none" w:sz="0" w:space="0" w:color="auto"/>
                <w:right w:val="none" w:sz="0" w:space="0" w:color="auto"/>
              </w:divBdr>
            </w:div>
            <w:div w:id="103232852">
              <w:marLeft w:val="0"/>
              <w:marRight w:val="0"/>
              <w:marTop w:val="0"/>
              <w:marBottom w:val="0"/>
              <w:divBdr>
                <w:top w:val="none" w:sz="0" w:space="0" w:color="auto"/>
                <w:left w:val="none" w:sz="0" w:space="0" w:color="auto"/>
                <w:bottom w:val="none" w:sz="0" w:space="0" w:color="auto"/>
                <w:right w:val="none" w:sz="0" w:space="0" w:color="auto"/>
              </w:divBdr>
            </w:div>
          </w:divsChild>
        </w:div>
        <w:div w:id="2117939727">
          <w:marLeft w:val="0"/>
          <w:marRight w:val="0"/>
          <w:marTop w:val="0"/>
          <w:marBottom w:val="0"/>
          <w:divBdr>
            <w:top w:val="none" w:sz="0" w:space="0" w:color="auto"/>
            <w:left w:val="none" w:sz="0" w:space="0" w:color="auto"/>
            <w:bottom w:val="none" w:sz="0" w:space="0" w:color="auto"/>
            <w:right w:val="none" w:sz="0" w:space="0" w:color="auto"/>
          </w:divBdr>
        </w:div>
        <w:div w:id="360518575">
          <w:marLeft w:val="0"/>
          <w:marRight w:val="0"/>
          <w:marTop w:val="0"/>
          <w:marBottom w:val="0"/>
          <w:divBdr>
            <w:top w:val="none" w:sz="0" w:space="0" w:color="auto"/>
            <w:left w:val="none" w:sz="0" w:space="0" w:color="auto"/>
            <w:bottom w:val="none" w:sz="0" w:space="0" w:color="auto"/>
            <w:right w:val="none" w:sz="0" w:space="0" w:color="auto"/>
          </w:divBdr>
          <w:divsChild>
            <w:div w:id="188304483">
              <w:marLeft w:val="0"/>
              <w:marRight w:val="0"/>
              <w:marTop w:val="0"/>
              <w:marBottom w:val="0"/>
              <w:divBdr>
                <w:top w:val="none" w:sz="0" w:space="0" w:color="auto"/>
                <w:left w:val="none" w:sz="0" w:space="0" w:color="auto"/>
                <w:bottom w:val="none" w:sz="0" w:space="0" w:color="auto"/>
                <w:right w:val="none" w:sz="0" w:space="0" w:color="auto"/>
              </w:divBdr>
            </w:div>
            <w:div w:id="470632134">
              <w:marLeft w:val="0"/>
              <w:marRight w:val="0"/>
              <w:marTop w:val="0"/>
              <w:marBottom w:val="0"/>
              <w:divBdr>
                <w:top w:val="none" w:sz="0" w:space="0" w:color="auto"/>
                <w:left w:val="none" w:sz="0" w:space="0" w:color="auto"/>
                <w:bottom w:val="none" w:sz="0" w:space="0" w:color="auto"/>
                <w:right w:val="none" w:sz="0" w:space="0" w:color="auto"/>
              </w:divBdr>
            </w:div>
            <w:div w:id="1160389458">
              <w:marLeft w:val="0"/>
              <w:marRight w:val="0"/>
              <w:marTop w:val="0"/>
              <w:marBottom w:val="0"/>
              <w:divBdr>
                <w:top w:val="none" w:sz="0" w:space="0" w:color="auto"/>
                <w:left w:val="none" w:sz="0" w:space="0" w:color="auto"/>
                <w:bottom w:val="none" w:sz="0" w:space="0" w:color="auto"/>
                <w:right w:val="none" w:sz="0" w:space="0" w:color="auto"/>
              </w:divBdr>
            </w:div>
            <w:div w:id="38625989">
              <w:marLeft w:val="0"/>
              <w:marRight w:val="0"/>
              <w:marTop w:val="0"/>
              <w:marBottom w:val="0"/>
              <w:divBdr>
                <w:top w:val="none" w:sz="0" w:space="0" w:color="auto"/>
                <w:left w:val="none" w:sz="0" w:space="0" w:color="auto"/>
                <w:bottom w:val="none" w:sz="0" w:space="0" w:color="auto"/>
                <w:right w:val="none" w:sz="0" w:space="0" w:color="auto"/>
              </w:divBdr>
            </w:div>
            <w:div w:id="1145390522">
              <w:marLeft w:val="0"/>
              <w:marRight w:val="0"/>
              <w:marTop w:val="0"/>
              <w:marBottom w:val="0"/>
              <w:divBdr>
                <w:top w:val="none" w:sz="0" w:space="0" w:color="auto"/>
                <w:left w:val="none" w:sz="0" w:space="0" w:color="auto"/>
                <w:bottom w:val="none" w:sz="0" w:space="0" w:color="auto"/>
                <w:right w:val="none" w:sz="0" w:space="0" w:color="auto"/>
              </w:divBdr>
            </w:div>
            <w:div w:id="417750585">
              <w:marLeft w:val="0"/>
              <w:marRight w:val="0"/>
              <w:marTop w:val="0"/>
              <w:marBottom w:val="0"/>
              <w:divBdr>
                <w:top w:val="none" w:sz="0" w:space="0" w:color="auto"/>
                <w:left w:val="none" w:sz="0" w:space="0" w:color="auto"/>
                <w:bottom w:val="none" w:sz="0" w:space="0" w:color="auto"/>
                <w:right w:val="none" w:sz="0" w:space="0" w:color="auto"/>
              </w:divBdr>
            </w:div>
            <w:div w:id="1237009144">
              <w:marLeft w:val="0"/>
              <w:marRight w:val="0"/>
              <w:marTop w:val="0"/>
              <w:marBottom w:val="0"/>
              <w:divBdr>
                <w:top w:val="none" w:sz="0" w:space="0" w:color="auto"/>
                <w:left w:val="none" w:sz="0" w:space="0" w:color="auto"/>
                <w:bottom w:val="none" w:sz="0" w:space="0" w:color="auto"/>
                <w:right w:val="none" w:sz="0" w:space="0" w:color="auto"/>
              </w:divBdr>
            </w:div>
            <w:div w:id="882639930">
              <w:marLeft w:val="0"/>
              <w:marRight w:val="0"/>
              <w:marTop w:val="0"/>
              <w:marBottom w:val="0"/>
              <w:divBdr>
                <w:top w:val="none" w:sz="0" w:space="0" w:color="auto"/>
                <w:left w:val="none" w:sz="0" w:space="0" w:color="auto"/>
                <w:bottom w:val="none" w:sz="0" w:space="0" w:color="auto"/>
                <w:right w:val="none" w:sz="0" w:space="0" w:color="auto"/>
              </w:divBdr>
            </w:div>
            <w:div w:id="410002638">
              <w:marLeft w:val="0"/>
              <w:marRight w:val="0"/>
              <w:marTop w:val="0"/>
              <w:marBottom w:val="0"/>
              <w:divBdr>
                <w:top w:val="none" w:sz="0" w:space="0" w:color="auto"/>
                <w:left w:val="none" w:sz="0" w:space="0" w:color="auto"/>
                <w:bottom w:val="none" w:sz="0" w:space="0" w:color="auto"/>
                <w:right w:val="none" w:sz="0" w:space="0" w:color="auto"/>
              </w:divBdr>
              <w:divsChild>
                <w:div w:id="660621212">
                  <w:marLeft w:val="0"/>
                  <w:marRight w:val="0"/>
                  <w:marTop w:val="0"/>
                  <w:marBottom w:val="0"/>
                  <w:divBdr>
                    <w:top w:val="none" w:sz="0" w:space="0" w:color="auto"/>
                    <w:left w:val="none" w:sz="0" w:space="0" w:color="auto"/>
                    <w:bottom w:val="none" w:sz="0" w:space="0" w:color="auto"/>
                    <w:right w:val="none" w:sz="0" w:space="0" w:color="auto"/>
                  </w:divBdr>
                </w:div>
                <w:div w:id="1532496296">
                  <w:marLeft w:val="0"/>
                  <w:marRight w:val="0"/>
                  <w:marTop w:val="0"/>
                  <w:marBottom w:val="0"/>
                  <w:divBdr>
                    <w:top w:val="none" w:sz="0" w:space="0" w:color="auto"/>
                    <w:left w:val="none" w:sz="0" w:space="0" w:color="auto"/>
                    <w:bottom w:val="none" w:sz="0" w:space="0" w:color="auto"/>
                    <w:right w:val="none" w:sz="0" w:space="0" w:color="auto"/>
                  </w:divBdr>
                </w:div>
                <w:div w:id="100686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6036354">
      <w:bodyDiv w:val="1"/>
      <w:marLeft w:val="0"/>
      <w:marRight w:val="0"/>
      <w:marTop w:val="0"/>
      <w:marBottom w:val="0"/>
      <w:divBdr>
        <w:top w:val="none" w:sz="0" w:space="0" w:color="auto"/>
        <w:left w:val="none" w:sz="0" w:space="0" w:color="auto"/>
        <w:bottom w:val="none" w:sz="0" w:space="0" w:color="auto"/>
        <w:right w:val="none" w:sz="0" w:space="0" w:color="auto"/>
      </w:divBdr>
      <w:divsChild>
        <w:div w:id="2111075004">
          <w:marLeft w:val="0"/>
          <w:marRight w:val="0"/>
          <w:marTop w:val="120"/>
          <w:marBottom w:val="120"/>
          <w:divBdr>
            <w:top w:val="none" w:sz="0" w:space="0" w:color="auto"/>
            <w:left w:val="none" w:sz="0" w:space="0" w:color="auto"/>
            <w:bottom w:val="none" w:sz="0" w:space="0" w:color="auto"/>
            <w:right w:val="none" w:sz="0" w:space="0" w:color="auto"/>
          </w:divBdr>
        </w:div>
      </w:divsChild>
    </w:div>
    <w:div w:id="1248226725">
      <w:bodyDiv w:val="1"/>
      <w:marLeft w:val="0"/>
      <w:marRight w:val="0"/>
      <w:marTop w:val="0"/>
      <w:marBottom w:val="0"/>
      <w:divBdr>
        <w:top w:val="none" w:sz="0" w:space="0" w:color="auto"/>
        <w:left w:val="none" w:sz="0" w:space="0" w:color="auto"/>
        <w:bottom w:val="none" w:sz="0" w:space="0" w:color="auto"/>
        <w:right w:val="none" w:sz="0" w:space="0" w:color="auto"/>
      </w:divBdr>
    </w:div>
    <w:div w:id="1570461586">
      <w:bodyDiv w:val="1"/>
      <w:marLeft w:val="0"/>
      <w:marRight w:val="0"/>
      <w:marTop w:val="0"/>
      <w:marBottom w:val="0"/>
      <w:divBdr>
        <w:top w:val="none" w:sz="0" w:space="0" w:color="auto"/>
        <w:left w:val="none" w:sz="0" w:space="0" w:color="auto"/>
        <w:bottom w:val="none" w:sz="0" w:space="0" w:color="auto"/>
        <w:right w:val="none" w:sz="0" w:space="0" w:color="auto"/>
      </w:divBdr>
      <w:divsChild>
        <w:div w:id="1673877223">
          <w:marLeft w:val="0"/>
          <w:marRight w:val="0"/>
          <w:marTop w:val="0"/>
          <w:marBottom w:val="0"/>
          <w:divBdr>
            <w:top w:val="none" w:sz="0" w:space="0" w:color="auto"/>
            <w:left w:val="none" w:sz="0" w:space="0" w:color="auto"/>
            <w:bottom w:val="none" w:sz="0" w:space="0" w:color="auto"/>
            <w:right w:val="none" w:sz="0" w:space="0" w:color="auto"/>
          </w:divBdr>
        </w:div>
        <w:div w:id="249461988">
          <w:marLeft w:val="0"/>
          <w:marRight w:val="0"/>
          <w:marTop w:val="0"/>
          <w:marBottom w:val="0"/>
          <w:divBdr>
            <w:top w:val="none" w:sz="0" w:space="0" w:color="auto"/>
            <w:left w:val="none" w:sz="0" w:space="0" w:color="auto"/>
            <w:bottom w:val="none" w:sz="0" w:space="0" w:color="auto"/>
            <w:right w:val="none" w:sz="0" w:space="0" w:color="auto"/>
          </w:divBdr>
        </w:div>
        <w:div w:id="1872373539">
          <w:marLeft w:val="0"/>
          <w:marRight w:val="0"/>
          <w:marTop w:val="0"/>
          <w:marBottom w:val="0"/>
          <w:divBdr>
            <w:top w:val="none" w:sz="0" w:space="0" w:color="auto"/>
            <w:left w:val="none" w:sz="0" w:space="0" w:color="auto"/>
            <w:bottom w:val="none" w:sz="0" w:space="0" w:color="auto"/>
            <w:right w:val="none" w:sz="0" w:space="0" w:color="auto"/>
          </w:divBdr>
        </w:div>
        <w:div w:id="2046248707">
          <w:marLeft w:val="0"/>
          <w:marRight w:val="0"/>
          <w:marTop w:val="0"/>
          <w:marBottom w:val="0"/>
          <w:divBdr>
            <w:top w:val="none" w:sz="0" w:space="0" w:color="auto"/>
            <w:left w:val="none" w:sz="0" w:space="0" w:color="auto"/>
            <w:bottom w:val="none" w:sz="0" w:space="0" w:color="auto"/>
            <w:right w:val="none" w:sz="0" w:space="0" w:color="auto"/>
          </w:divBdr>
        </w:div>
        <w:div w:id="1614552794">
          <w:marLeft w:val="0"/>
          <w:marRight w:val="0"/>
          <w:marTop w:val="0"/>
          <w:marBottom w:val="0"/>
          <w:divBdr>
            <w:top w:val="none" w:sz="0" w:space="0" w:color="auto"/>
            <w:left w:val="none" w:sz="0" w:space="0" w:color="auto"/>
            <w:bottom w:val="none" w:sz="0" w:space="0" w:color="auto"/>
            <w:right w:val="none" w:sz="0" w:space="0" w:color="auto"/>
          </w:divBdr>
        </w:div>
        <w:div w:id="417679044">
          <w:marLeft w:val="0"/>
          <w:marRight w:val="0"/>
          <w:marTop w:val="0"/>
          <w:marBottom w:val="0"/>
          <w:divBdr>
            <w:top w:val="none" w:sz="0" w:space="0" w:color="auto"/>
            <w:left w:val="none" w:sz="0" w:space="0" w:color="auto"/>
            <w:bottom w:val="none" w:sz="0" w:space="0" w:color="auto"/>
            <w:right w:val="none" w:sz="0" w:space="0" w:color="auto"/>
          </w:divBdr>
        </w:div>
        <w:div w:id="1991589361">
          <w:marLeft w:val="0"/>
          <w:marRight w:val="0"/>
          <w:marTop w:val="0"/>
          <w:marBottom w:val="0"/>
          <w:divBdr>
            <w:top w:val="none" w:sz="0" w:space="0" w:color="auto"/>
            <w:left w:val="none" w:sz="0" w:space="0" w:color="auto"/>
            <w:bottom w:val="none" w:sz="0" w:space="0" w:color="auto"/>
            <w:right w:val="none" w:sz="0" w:space="0" w:color="auto"/>
          </w:divBdr>
          <w:divsChild>
            <w:div w:id="2000301117">
              <w:marLeft w:val="0"/>
              <w:marRight w:val="0"/>
              <w:marTop w:val="0"/>
              <w:marBottom w:val="0"/>
              <w:divBdr>
                <w:top w:val="none" w:sz="0" w:space="0" w:color="auto"/>
                <w:left w:val="none" w:sz="0" w:space="0" w:color="auto"/>
                <w:bottom w:val="none" w:sz="0" w:space="0" w:color="auto"/>
                <w:right w:val="none" w:sz="0" w:space="0" w:color="auto"/>
              </w:divBdr>
            </w:div>
            <w:div w:id="802191866">
              <w:marLeft w:val="0"/>
              <w:marRight w:val="0"/>
              <w:marTop w:val="0"/>
              <w:marBottom w:val="0"/>
              <w:divBdr>
                <w:top w:val="none" w:sz="0" w:space="0" w:color="auto"/>
                <w:left w:val="none" w:sz="0" w:space="0" w:color="auto"/>
                <w:bottom w:val="none" w:sz="0" w:space="0" w:color="auto"/>
                <w:right w:val="none" w:sz="0" w:space="0" w:color="auto"/>
              </w:divBdr>
            </w:div>
            <w:div w:id="508561942">
              <w:marLeft w:val="0"/>
              <w:marRight w:val="0"/>
              <w:marTop w:val="0"/>
              <w:marBottom w:val="0"/>
              <w:divBdr>
                <w:top w:val="none" w:sz="0" w:space="0" w:color="auto"/>
                <w:left w:val="none" w:sz="0" w:space="0" w:color="auto"/>
                <w:bottom w:val="none" w:sz="0" w:space="0" w:color="auto"/>
                <w:right w:val="none" w:sz="0" w:space="0" w:color="auto"/>
              </w:divBdr>
            </w:div>
            <w:div w:id="1737122305">
              <w:marLeft w:val="0"/>
              <w:marRight w:val="0"/>
              <w:marTop w:val="0"/>
              <w:marBottom w:val="0"/>
              <w:divBdr>
                <w:top w:val="none" w:sz="0" w:space="0" w:color="auto"/>
                <w:left w:val="none" w:sz="0" w:space="0" w:color="auto"/>
                <w:bottom w:val="none" w:sz="0" w:space="0" w:color="auto"/>
                <w:right w:val="none" w:sz="0" w:space="0" w:color="auto"/>
              </w:divBdr>
            </w:div>
            <w:div w:id="1719086067">
              <w:marLeft w:val="0"/>
              <w:marRight w:val="0"/>
              <w:marTop w:val="0"/>
              <w:marBottom w:val="0"/>
              <w:divBdr>
                <w:top w:val="none" w:sz="0" w:space="0" w:color="auto"/>
                <w:left w:val="none" w:sz="0" w:space="0" w:color="auto"/>
                <w:bottom w:val="none" w:sz="0" w:space="0" w:color="auto"/>
                <w:right w:val="none" w:sz="0" w:space="0" w:color="auto"/>
              </w:divBdr>
            </w:div>
            <w:div w:id="829834097">
              <w:marLeft w:val="0"/>
              <w:marRight w:val="0"/>
              <w:marTop w:val="0"/>
              <w:marBottom w:val="0"/>
              <w:divBdr>
                <w:top w:val="none" w:sz="0" w:space="0" w:color="auto"/>
                <w:left w:val="none" w:sz="0" w:space="0" w:color="auto"/>
                <w:bottom w:val="none" w:sz="0" w:space="0" w:color="auto"/>
                <w:right w:val="none" w:sz="0" w:space="0" w:color="auto"/>
              </w:divBdr>
            </w:div>
            <w:div w:id="213738663">
              <w:marLeft w:val="0"/>
              <w:marRight w:val="0"/>
              <w:marTop w:val="0"/>
              <w:marBottom w:val="0"/>
              <w:divBdr>
                <w:top w:val="none" w:sz="0" w:space="0" w:color="auto"/>
                <w:left w:val="none" w:sz="0" w:space="0" w:color="auto"/>
                <w:bottom w:val="none" w:sz="0" w:space="0" w:color="auto"/>
                <w:right w:val="none" w:sz="0" w:space="0" w:color="auto"/>
              </w:divBdr>
              <w:divsChild>
                <w:div w:id="1750342611">
                  <w:marLeft w:val="0"/>
                  <w:marRight w:val="0"/>
                  <w:marTop w:val="0"/>
                  <w:marBottom w:val="0"/>
                  <w:divBdr>
                    <w:top w:val="none" w:sz="0" w:space="0" w:color="auto"/>
                    <w:left w:val="none" w:sz="0" w:space="0" w:color="auto"/>
                    <w:bottom w:val="none" w:sz="0" w:space="0" w:color="auto"/>
                    <w:right w:val="none" w:sz="0" w:space="0" w:color="auto"/>
                  </w:divBdr>
                </w:div>
              </w:divsChild>
            </w:div>
            <w:div w:id="35088549">
              <w:marLeft w:val="0"/>
              <w:marRight w:val="0"/>
              <w:marTop w:val="0"/>
              <w:marBottom w:val="0"/>
              <w:divBdr>
                <w:top w:val="none" w:sz="0" w:space="0" w:color="auto"/>
                <w:left w:val="none" w:sz="0" w:space="0" w:color="auto"/>
                <w:bottom w:val="none" w:sz="0" w:space="0" w:color="auto"/>
                <w:right w:val="none" w:sz="0" w:space="0" w:color="auto"/>
              </w:divBdr>
            </w:div>
            <w:div w:id="817962174">
              <w:marLeft w:val="0"/>
              <w:marRight w:val="0"/>
              <w:marTop w:val="0"/>
              <w:marBottom w:val="0"/>
              <w:divBdr>
                <w:top w:val="none" w:sz="0" w:space="0" w:color="auto"/>
                <w:left w:val="none" w:sz="0" w:space="0" w:color="auto"/>
                <w:bottom w:val="none" w:sz="0" w:space="0" w:color="auto"/>
                <w:right w:val="none" w:sz="0" w:space="0" w:color="auto"/>
              </w:divBdr>
            </w:div>
            <w:div w:id="802649406">
              <w:marLeft w:val="0"/>
              <w:marRight w:val="0"/>
              <w:marTop w:val="0"/>
              <w:marBottom w:val="0"/>
              <w:divBdr>
                <w:top w:val="none" w:sz="0" w:space="0" w:color="auto"/>
                <w:left w:val="none" w:sz="0" w:space="0" w:color="auto"/>
                <w:bottom w:val="none" w:sz="0" w:space="0" w:color="auto"/>
                <w:right w:val="none" w:sz="0" w:space="0" w:color="auto"/>
              </w:divBdr>
            </w:div>
          </w:divsChild>
        </w:div>
        <w:div w:id="1368288827">
          <w:marLeft w:val="0"/>
          <w:marRight w:val="0"/>
          <w:marTop w:val="0"/>
          <w:marBottom w:val="0"/>
          <w:divBdr>
            <w:top w:val="none" w:sz="0" w:space="0" w:color="auto"/>
            <w:left w:val="none" w:sz="0" w:space="0" w:color="auto"/>
            <w:bottom w:val="none" w:sz="0" w:space="0" w:color="auto"/>
            <w:right w:val="none" w:sz="0" w:space="0" w:color="auto"/>
          </w:divBdr>
        </w:div>
        <w:div w:id="901982840">
          <w:marLeft w:val="0"/>
          <w:marRight w:val="0"/>
          <w:marTop w:val="0"/>
          <w:marBottom w:val="0"/>
          <w:divBdr>
            <w:top w:val="none" w:sz="0" w:space="0" w:color="auto"/>
            <w:left w:val="none" w:sz="0" w:space="0" w:color="auto"/>
            <w:bottom w:val="none" w:sz="0" w:space="0" w:color="auto"/>
            <w:right w:val="none" w:sz="0" w:space="0" w:color="auto"/>
          </w:divBdr>
          <w:divsChild>
            <w:div w:id="390347521">
              <w:marLeft w:val="0"/>
              <w:marRight w:val="0"/>
              <w:marTop w:val="0"/>
              <w:marBottom w:val="0"/>
              <w:divBdr>
                <w:top w:val="none" w:sz="0" w:space="0" w:color="auto"/>
                <w:left w:val="none" w:sz="0" w:space="0" w:color="auto"/>
                <w:bottom w:val="none" w:sz="0" w:space="0" w:color="auto"/>
                <w:right w:val="none" w:sz="0" w:space="0" w:color="auto"/>
              </w:divBdr>
              <w:divsChild>
                <w:div w:id="494806239">
                  <w:marLeft w:val="0"/>
                  <w:marRight w:val="0"/>
                  <w:marTop w:val="0"/>
                  <w:marBottom w:val="0"/>
                  <w:divBdr>
                    <w:top w:val="none" w:sz="0" w:space="0" w:color="auto"/>
                    <w:left w:val="none" w:sz="0" w:space="0" w:color="auto"/>
                    <w:bottom w:val="none" w:sz="0" w:space="0" w:color="auto"/>
                    <w:right w:val="none" w:sz="0" w:space="0" w:color="auto"/>
                  </w:divBdr>
                  <w:divsChild>
                    <w:div w:id="553932290">
                      <w:marLeft w:val="0"/>
                      <w:marRight w:val="0"/>
                      <w:marTop w:val="0"/>
                      <w:marBottom w:val="0"/>
                      <w:divBdr>
                        <w:top w:val="none" w:sz="0" w:space="0" w:color="auto"/>
                        <w:left w:val="none" w:sz="0" w:space="0" w:color="auto"/>
                        <w:bottom w:val="none" w:sz="0" w:space="0" w:color="auto"/>
                        <w:right w:val="none" w:sz="0" w:space="0" w:color="auto"/>
                      </w:divBdr>
                      <w:divsChild>
                        <w:div w:id="284895406">
                          <w:marLeft w:val="0"/>
                          <w:marRight w:val="0"/>
                          <w:marTop w:val="0"/>
                          <w:marBottom w:val="0"/>
                          <w:divBdr>
                            <w:top w:val="none" w:sz="0" w:space="0" w:color="auto"/>
                            <w:left w:val="none" w:sz="0" w:space="0" w:color="auto"/>
                            <w:bottom w:val="none" w:sz="0" w:space="0" w:color="auto"/>
                            <w:right w:val="none" w:sz="0" w:space="0" w:color="auto"/>
                          </w:divBdr>
                          <w:divsChild>
                            <w:div w:id="414479145">
                              <w:marLeft w:val="0"/>
                              <w:marRight w:val="0"/>
                              <w:marTop w:val="0"/>
                              <w:marBottom w:val="0"/>
                              <w:divBdr>
                                <w:top w:val="none" w:sz="0" w:space="0" w:color="auto"/>
                                <w:left w:val="none" w:sz="0" w:space="0" w:color="auto"/>
                                <w:bottom w:val="none" w:sz="0" w:space="0" w:color="auto"/>
                                <w:right w:val="none" w:sz="0" w:space="0" w:color="auto"/>
                              </w:divBdr>
                              <w:divsChild>
                                <w:div w:id="932201978">
                                  <w:marLeft w:val="0"/>
                                  <w:marRight w:val="0"/>
                                  <w:marTop w:val="0"/>
                                  <w:marBottom w:val="0"/>
                                  <w:divBdr>
                                    <w:top w:val="none" w:sz="0" w:space="0" w:color="auto"/>
                                    <w:left w:val="none" w:sz="0" w:space="0" w:color="auto"/>
                                    <w:bottom w:val="none" w:sz="0" w:space="0" w:color="auto"/>
                                    <w:right w:val="none" w:sz="0" w:space="0" w:color="auto"/>
                                  </w:divBdr>
                                  <w:divsChild>
                                    <w:div w:id="1821145044">
                                      <w:marLeft w:val="0"/>
                                      <w:marRight w:val="0"/>
                                      <w:marTop w:val="0"/>
                                      <w:marBottom w:val="0"/>
                                      <w:divBdr>
                                        <w:top w:val="none" w:sz="0" w:space="0" w:color="auto"/>
                                        <w:left w:val="none" w:sz="0" w:space="0" w:color="auto"/>
                                        <w:bottom w:val="none" w:sz="0" w:space="0" w:color="auto"/>
                                        <w:right w:val="none" w:sz="0" w:space="0" w:color="auto"/>
                                      </w:divBdr>
                                      <w:divsChild>
                                        <w:div w:id="1562793776">
                                          <w:marLeft w:val="0"/>
                                          <w:marRight w:val="0"/>
                                          <w:marTop w:val="0"/>
                                          <w:marBottom w:val="0"/>
                                          <w:divBdr>
                                            <w:top w:val="none" w:sz="0" w:space="0" w:color="auto"/>
                                            <w:left w:val="none" w:sz="0" w:space="0" w:color="auto"/>
                                            <w:bottom w:val="none" w:sz="0" w:space="0" w:color="auto"/>
                                            <w:right w:val="none" w:sz="0" w:space="0" w:color="auto"/>
                                          </w:divBdr>
                                          <w:divsChild>
                                            <w:div w:id="7829135">
                                              <w:marLeft w:val="0"/>
                                              <w:marRight w:val="0"/>
                                              <w:marTop w:val="0"/>
                                              <w:marBottom w:val="0"/>
                                              <w:divBdr>
                                                <w:top w:val="none" w:sz="0" w:space="0" w:color="auto"/>
                                                <w:left w:val="none" w:sz="0" w:space="0" w:color="auto"/>
                                                <w:bottom w:val="none" w:sz="0" w:space="0" w:color="auto"/>
                                                <w:right w:val="none" w:sz="0" w:space="0" w:color="auto"/>
                                              </w:divBdr>
                                            </w:div>
                                            <w:div w:id="1853766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1.png"/><Relationship Id="rId7" Type="http://schemas.openxmlformats.org/officeDocument/2006/relationships/hyperlink" Target="http://www.kemenkopmk.go.id" TargetMode="Externa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548</Words>
  <Characters>3124</Characters>
  <Application>Microsoft Macintosh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3665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Danang A. Ichwan</dc:creator>
  <cp:lastModifiedBy>Ihti Oktarina</cp:lastModifiedBy>
  <cp:revision>2</cp:revision>
  <dcterms:created xsi:type="dcterms:W3CDTF">2017-05-17T03:36:00Z</dcterms:created>
  <dcterms:modified xsi:type="dcterms:W3CDTF">2017-05-17T03:36:00Z</dcterms:modified>
</cp:coreProperties>
</file>