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5C" w:rsidRPr="00A7205C" w:rsidRDefault="00A7205C" w:rsidP="00A7205C">
      <w:pPr>
        <w:rPr>
          <w:rFonts w:ascii="Cambria" w:hAnsi="Cambria"/>
          <w:szCs w:val="22"/>
          <w:lang w:val="id-ID"/>
        </w:rPr>
      </w:pPr>
      <w:r w:rsidRPr="00A7205C">
        <w:rPr>
          <w:rFonts w:ascii="Cambria" w:hAnsi="Cambria"/>
          <w:noProof/>
          <w:szCs w:val="22"/>
          <w:lang w:val="en-AU" w:eastAsia="en-AU"/>
        </w:rPr>
        <w:drawing>
          <wp:anchor distT="0" distB="0" distL="114300" distR="114300" simplePos="0" relativeHeight="251659264" behindDoc="0" locked="0" layoutInCell="1" allowOverlap="1" wp14:anchorId="549F56AA" wp14:editId="7FCCA958">
            <wp:simplePos x="0" y="0"/>
            <wp:positionH relativeFrom="margin">
              <wp:posOffset>2738120</wp:posOffset>
            </wp:positionH>
            <wp:positionV relativeFrom="topMargin">
              <wp:posOffset>190500</wp:posOffset>
            </wp:positionV>
            <wp:extent cx="995680" cy="101854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205C" w:rsidRPr="00A7205C" w:rsidRDefault="00A7205C" w:rsidP="00A7205C">
      <w:pPr>
        <w:ind w:right="-136"/>
        <w:jc w:val="center"/>
        <w:rPr>
          <w:rFonts w:ascii="Cambria" w:hAnsi="Cambria" w:cs="Gill Sans MT"/>
          <w:b/>
          <w:color w:val="000000" w:themeColor="text1"/>
          <w:szCs w:val="22"/>
          <w:lang w:val="id-ID"/>
        </w:rPr>
      </w:pPr>
    </w:p>
    <w:p w:rsidR="00A7205C" w:rsidRPr="00A7205C" w:rsidRDefault="00A7205C" w:rsidP="00A7205C">
      <w:pPr>
        <w:ind w:right="-136"/>
        <w:jc w:val="center"/>
        <w:rPr>
          <w:rFonts w:ascii="Cambria" w:hAnsi="Cambria" w:cs="Gill Sans MT"/>
          <w:b/>
          <w:color w:val="000000" w:themeColor="text1"/>
          <w:szCs w:val="22"/>
          <w:lang w:val="id-ID"/>
        </w:rPr>
      </w:pPr>
    </w:p>
    <w:p w:rsidR="00A7205C" w:rsidRPr="00A7205C" w:rsidRDefault="00A7205C" w:rsidP="00A7205C">
      <w:pPr>
        <w:ind w:right="-136"/>
        <w:jc w:val="center"/>
        <w:rPr>
          <w:rFonts w:ascii="Cambria" w:hAnsi="Cambria" w:cs="Gill Sans MT"/>
          <w:b/>
          <w:color w:val="000000" w:themeColor="text1"/>
          <w:szCs w:val="22"/>
          <w:lang w:val="id-ID"/>
        </w:rPr>
      </w:pPr>
    </w:p>
    <w:p w:rsidR="00A7205C" w:rsidRPr="00A7205C" w:rsidRDefault="00A7205C" w:rsidP="00A7205C">
      <w:pPr>
        <w:ind w:right="-136"/>
        <w:jc w:val="center"/>
        <w:rPr>
          <w:rFonts w:ascii="Cambria" w:hAnsi="Cambria" w:cs="Gill Sans MT"/>
          <w:b/>
          <w:color w:val="000000" w:themeColor="text1"/>
          <w:szCs w:val="22"/>
          <w:lang w:val="id-ID"/>
        </w:rPr>
      </w:pPr>
    </w:p>
    <w:p w:rsidR="00A7205C" w:rsidRPr="00A7205C" w:rsidRDefault="00A7205C" w:rsidP="00A7205C">
      <w:pPr>
        <w:ind w:right="-136"/>
        <w:jc w:val="center"/>
        <w:rPr>
          <w:rFonts w:ascii="Cambria" w:hAnsi="Cambria" w:cs="Gill Sans MT"/>
          <w:b/>
          <w:caps/>
          <w:color w:val="000000" w:themeColor="text1"/>
          <w:szCs w:val="22"/>
        </w:rPr>
      </w:pPr>
      <w:r w:rsidRPr="00A7205C">
        <w:rPr>
          <w:rFonts w:ascii="Cambria" w:hAnsi="Cambria" w:cs="Gill Sans MT"/>
          <w:b/>
          <w:caps/>
          <w:color w:val="000000" w:themeColor="text1"/>
          <w:szCs w:val="22"/>
        </w:rPr>
        <w:t>Kementerian Koordinator</w:t>
      </w:r>
    </w:p>
    <w:p w:rsidR="00A7205C" w:rsidRPr="00A7205C" w:rsidRDefault="00A7205C" w:rsidP="00A7205C">
      <w:pPr>
        <w:ind w:right="-136"/>
        <w:jc w:val="center"/>
        <w:rPr>
          <w:rFonts w:ascii="Cambria" w:hAnsi="Cambria" w:cs="Gill Sans MT"/>
          <w:b/>
          <w:caps/>
          <w:color w:val="000000" w:themeColor="text1"/>
          <w:szCs w:val="22"/>
        </w:rPr>
      </w:pPr>
      <w:r w:rsidRPr="00A7205C">
        <w:rPr>
          <w:rFonts w:ascii="Cambria" w:hAnsi="Cambria" w:cs="Gill Sans MT"/>
          <w:b/>
          <w:caps/>
          <w:color w:val="000000" w:themeColor="text1"/>
          <w:szCs w:val="22"/>
        </w:rPr>
        <w:t>Bidang Pembangunan Manusia dan Kebudayaan</w:t>
      </w:r>
    </w:p>
    <w:p w:rsidR="00A7205C" w:rsidRPr="00A7205C" w:rsidRDefault="00A7205C" w:rsidP="00A7205C">
      <w:pPr>
        <w:ind w:right="-136"/>
        <w:jc w:val="center"/>
        <w:rPr>
          <w:rFonts w:ascii="Cambria" w:hAnsi="Cambria" w:cs="Gill Sans MT"/>
          <w:b/>
          <w:color w:val="000000" w:themeColor="text1"/>
          <w:szCs w:val="22"/>
        </w:rPr>
      </w:pPr>
      <w:r w:rsidRPr="00A7205C">
        <w:rPr>
          <w:rFonts w:ascii="Cambria" w:hAnsi="Cambria" w:cs="Gill Sans MT"/>
          <w:b/>
          <w:caps/>
          <w:color w:val="000000" w:themeColor="text1"/>
          <w:szCs w:val="22"/>
        </w:rPr>
        <w:t>Republik Indonesia</w:t>
      </w:r>
    </w:p>
    <w:p w:rsidR="00A7205C" w:rsidRPr="00A7205C" w:rsidRDefault="00A7205C" w:rsidP="00A7205C">
      <w:pPr>
        <w:spacing w:line="276" w:lineRule="auto"/>
        <w:ind w:right="-137"/>
        <w:rPr>
          <w:rFonts w:ascii="Cambria" w:hAnsi="Cambria" w:cs="Gill Sans MT"/>
          <w:b/>
          <w:color w:val="000000" w:themeColor="text1"/>
          <w:szCs w:val="22"/>
        </w:rPr>
      </w:pPr>
    </w:p>
    <w:p w:rsidR="00A7205C" w:rsidRPr="00A7205C" w:rsidRDefault="00A7205C" w:rsidP="00A7205C">
      <w:pPr>
        <w:spacing w:line="276" w:lineRule="auto"/>
        <w:ind w:right="-137"/>
        <w:jc w:val="left"/>
        <w:rPr>
          <w:rFonts w:ascii="Cambria" w:hAnsi="Cambria" w:cs="Gill Sans MT"/>
          <w:b/>
          <w:color w:val="000000" w:themeColor="text1"/>
          <w:szCs w:val="22"/>
          <w:lang w:val="id-ID"/>
        </w:rPr>
      </w:pPr>
    </w:p>
    <w:p w:rsidR="00A7205C" w:rsidRPr="00A7205C" w:rsidRDefault="00A7205C" w:rsidP="00A7205C">
      <w:pPr>
        <w:spacing w:line="276" w:lineRule="auto"/>
        <w:ind w:right="-137"/>
        <w:jc w:val="left"/>
        <w:rPr>
          <w:rFonts w:ascii="Cambria" w:hAnsi="Cambria" w:cs="Gill Sans MT"/>
          <w:b/>
          <w:color w:val="000000" w:themeColor="text1"/>
          <w:szCs w:val="22"/>
        </w:rPr>
      </w:pPr>
      <w:proofErr w:type="spellStart"/>
      <w:r w:rsidRPr="00A7205C">
        <w:rPr>
          <w:rFonts w:ascii="Cambria" w:hAnsi="Cambria" w:cs="Gill Sans MT"/>
          <w:b/>
          <w:color w:val="000000" w:themeColor="text1"/>
          <w:szCs w:val="22"/>
        </w:rPr>
        <w:t>Siaran</w:t>
      </w:r>
      <w:proofErr w:type="spellEnd"/>
      <w:r w:rsidRPr="00A7205C">
        <w:rPr>
          <w:rFonts w:ascii="Cambria" w:hAnsi="Cambria" w:cs="Gill Sans MT"/>
          <w:b/>
          <w:color w:val="000000" w:themeColor="text1"/>
          <w:szCs w:val="22"/>
        </w:rPr>
        <w:t xml:space="preserve"> </w:t>
      </w:r>
      <w:proofErr w:type="spellStart"/>
      <w:proofErr w:type="gramStart"/>
      <w:r w:rsidRPr="00A7205C">
        <w:rPr>
          <w:rFonts w:ascii="Cambria" w:hAnsi="Cambria" w:cs="Gill Sans MT"/>
          <w:b/>
          <w:color w:val="000000" w:themeColor="text1"/>
          <w:szCs w:val="22"/>
        </w:rPr>
        <w:t>Pers</w:t>
      </w:r>
      <w:proofErr w:type="spellEnd"/>
      <w:r w:rsidRPr="00A7205C">
        <w:rPr>
          <w:rFonts w:ascii="Cambria" w:hAnsi="Cambria" w:cs="Gill Sans MT"/>
          <w:b/>
          <w:color w:val="000000" w:themeColor="text1"/>
          <w:szCs w:val="22"/>
        </w:rPr>
        <w:t xml:space="preserve">  </w:t>
      </w:r>
      <w:proofErr w:type="spellStart"/>
      <w:r w:rsidRPr="00A7205C">
        <w:rPr>
          <w:rFonts w:ascii="Cambria" w:hAnsi="Cambria" w:cs="Gill Sans MT"/>
          <w:b/>
          <w:color w:val="000000" w:themeColor="text1"/>
          <w:szCs w:val="22"/>
        </w:rPr>
        <w:t>Nomor</w:t>
      </w:r>
      <w:proofErr w:type="spellEnd"/>
      <w:proofErr w:type="gramEnd"/>
      <w:r w:rsidRPr="00A7205C">
        <w:rPr>
          <w:rFonts w:ascii="Cambria" w:hAnsi="Cambria" w:cs="Gill Sans MT"/>
          <w:b/>
          <w:color w:val="000000" w:themeColor="text1"/>
          <w:szCs w:val="22"/>
        </w:rPr>
        <w:t xml:space="preserve"> : </w:t>
      </w:r>
      <w:r w:rsidRPr="00A7205C">
        <w:rPr>
          <w:rFonts w:ascii="Cambria" w:hAnsi="Cambria" w:cs="Gill Sans MT"/>
          <w:b/>
          <w:color w:val="000000" w:themeColor="text1"/>
          <w:szCs w:val="22"/>
          <w:lang w:val="en-AU"/>
        </w:rPr>
        <w:t>137</w:t>
      </w:r>
      <w:r w:rsidRPr="00A7205C">
        <w:rPr>
          <w:rFonts w:ascii="Cambria" w:hAnsi="Cambria" w:cs="Gill Sans MT"/>
          <w:b/>
          <w:color w:val="000000" w:themeColor="text1"/>
          <w:szCs w:val="22"/>
        </w:rPr>
        <w:t>/</w:t>
      </w:r>
      <w:proofErr w:type="spellStart"/>
      <w:r w:rsidRPr="00A7205C">
        <w:rPr>
          <w:rFonts w:ascii="Cambria" w:hAnsi="Cambria" w:cs="Gill Sans MT"/>
          <w:b/>
          <w:color w:val="000000" w:themeColor="text1"/>
          <w:szCs w:val="22"/>
        </w:rPr>
        <w:t>Humas</w:t>
      </w:r>
      <w:proofErr w:type="spellEnd"/>
      <w:r w:rsidRPr="00A7205C">
        <w:rPr>
          <w:rFonts w:ascii="Cambria" w:hAnsi="Cambria" w:cs="Gill Sans MT"/>
          <w:b/>
          <w:color w:val="000000" w:themeColor="text1"/>
          <w:szCs w:val="22"/>
        </w:rPr>
        <w:t xml:space="preserve"> PMK/IX/2017</w:t>
      </w:r>
    </w:p>
    <w:p w:rsidR="00A7205C" w:rsidRPr="00A7205C" w:rsidRDefault="00A7205C" w:rsidP="00A7205C">
      <w:pPr>
        <w:spacing w:line="276" w:lineRule="auto"/>
        <w:ind w:right="-137"/>
        <w:jc w:val="center"/>
        <w:rPr>
          <w:rFonts w:ascii="Cambria" w:hAnsi="Cambria"/>
          <w:b/>
          <w:szCs w:val="22"/>
        </w:rPr>
      </w:pPr>
    </w:p>
    <w:p w:rsidR="00A7205C" w:rsidRPr="00A7205C" w:rsidRDefault="00A7205C" w:rsidP="00A7205C">
      <w:pPr>
        <w:jc w:val="left"/>
        <w:rPr>
          <w:rFonts w:ascii="Cambria" w:hAnsi="Cambria" w:cs="Arial"/>
          <w:color w:val="222222"/>
          <w:szCs w:val="22"/>
          <w:shd w:val="clear" w:color="auto" w:fill="FFFFFF"/>
        </w:rPr>
      </w:pPr>
      <w:r>
        <w:rPr>
          <w:rFonts w:ascii="Cambria" w:hAnsi="Cambria" w:cs="Arial"/>
          <w:b/>
          <w:color w:val="222222"/>
          <w:szCs w:val="22"/>
          <w:shd w:val="clear" w:color="auto" w:fill="FFFFFF"/>
        </w:rPr>
        <w:t xml:space="preserve"> </w:t>
      </w:r>
      <w:r>
        <w:rPr>
          <w:rFonts w:ascii="Cambria" w:hAnsi="Cambria" w:cs="Arial"/>
          <w:b/>
          <w:color w:val="222222"/>
          <w:szCs w:val="22"/>
          <w:shd w:val="clear" w:color="auto" w:fill="FFFFFF"/>
        </w:rPr>
        <w:tab/>
      </w:r>
      <w:r>
        <w:rPr>
          <w:rFonts w:ascii="Cambria" w:hAnsi="Cambria" w:cs="Arial"/>
          <w:b/>
          <w:color w:val="222222"/>
          <w:szCs w:val="22"/>
          <w:shd w:val="clear" w:color="auto" w:fill="FFFFFF"/>
        </w:rPr>
        <w:tab/>
      </w:r>
      <w:bookmarkStart w:id="0" w:name="_GoBack"/>
      <w:bookmarkEnd w:id="0"/>
      <w:proofErr w:type="spellStart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>Kemenko</w:t>
      </w:r>
      <w:proofErr w:type="spellEnd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 xml:space="preserve"> PMK </w:t>
      </w:r>
      <w:proofErr w:type="spellStart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>Gelar</w:t>
      </w:r>
      <w:proofErr w:type="spellEnd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>Sosialisasi</w:t>
      </w:r>
      <w:proofErr w:type="spellEnd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 xml:space="preserve"> GNRM </w:t>
      </w:r>
      <w:proofErr w:type="spellStart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>dan</w:t>
      </w:r>
      <w:proofErr w:type="spellEnd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>Reformasi</w:t>
      </w:r>
      <w:proofErr w:type="spellEnd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b/>
          <w:color w:val="222222"/>
          <w:szCs w:val="22"/>
          <w:shd w:val="clear" w:color="auto" w:fill="FFFFFF"/>
        </w:rPr>
        <w:t>Birokrasi</w:t>
      </w:r>
      <w:proofErr w:type="spellEnd"/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Jakarta (22/09) -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Usai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melakukan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kegiatan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rutin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olahraga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bersama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setiap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Jumat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pagi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di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lingkungan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Kementerian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Koordinator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Bidang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Pembangunan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Manusia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dan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Kebudayaan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,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Seskemenko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PMK, YB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Satya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Sananugraha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,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mengajak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seluruh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pegawai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Kemenko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PMK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menuju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Ruang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Heritage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untuk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mengikuti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acara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sosialisasi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Gerakan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Nasional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Revolusi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Mental (GNRM)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dan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Reformasi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Birokrasi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(RB).</w:t>
      </w:r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</w:rPr>
        <w:br/>
      </w:r>
      <w:proofErr w:type="spellStart"/>
      <w:proofErr w:type="gram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Selain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membuka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acara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,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Seskemenko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PMK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juga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menyampaikan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progres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pelaksanaan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RB di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lingkungan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Kemenko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PMK,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sementara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sosialisasi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GNRM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disampaikan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oleh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Achmad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Muchlis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Yusuf.</w:t>
      </w:r>
      <w:proofErr w:type="gram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proofErr w:type="gram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Seskemenko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di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penutup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sambutannya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meminta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para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pegawai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Kemenko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PMK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untuk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membubuhkan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tanda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tangan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sebagai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pertanda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komitmen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bersama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mendukung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GNRM.</w:t>
      </w:r>
      <w:proofErr w:type="gram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“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Tanda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tangan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di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atas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kain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spanduk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tidak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hanya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seremoni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belaka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,</w:t>
      </w:r>
      <w:proofErr w:type="gram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 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namun</w:t>
      </w:r>
      <w:proofErr w:type="spellEnd"/>
      <w:proofErr w:type="gram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harus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diikuti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komitmen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untuk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melaksanakan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nilai-nilai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revolusi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mental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serta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menjadi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agen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perubahan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,”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tegas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Seskemenko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PMK.</w:t>
      </w:r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</w:rPr>
        <w:br/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Menurut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Muchlis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,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praktik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Revolusi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Mental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sebenarnya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sudah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terjadi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di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masyarakat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tetapi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belum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massal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. </w:t>
      </w:r>
      <w:proofErr w:type="spellStart"/>
      <w:proofErr w:type="gram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Secara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tidak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sadar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,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masyarakat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nyatanya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sudah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melaksanakan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nilai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Revolusi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Mental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meskipun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masih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sendiri-sendiri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.</w:t>
      </w:r>
      <w:proofErr w:type="gram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gram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“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Pemerintahan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Jokowi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ingin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agar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praktik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revolusi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mental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dilaksanakan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masif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oleh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segenap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masyarat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sehingga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perubahan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arah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perbaikan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dirasakan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seluruh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masyarakat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,”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urainya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lagi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.</w:t>
      </w:r>
      <w:proofErr w:type="gramEnd"/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</w:rPr>
        <w:br/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Dalam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acara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pagi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ini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,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Seskemenko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PMK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turut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mengukuhkan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Tim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Gugus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Tugas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GNRM di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lingkungan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Kemenko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PMK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antara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lain</w:t>
      </w:r>
      <w:proofErr w:type="gram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:</w:t>
      </w:r>
      <w:proofErr w:type="gramEnd"/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-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Ketua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Harian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: YB.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Satya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Sananugraha</w:t>
      </w:r>
      <w:proofErr w:type="spellEnd"/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-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Wakil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Ketua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proofErr w:type="gram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Harian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:</w:t>
      </w:r>
      <w:proofErr w:type="gram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Ponco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Respati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Nugroho</w:t>
      </w:r>
      <w:proofErr w:type="spellEnd"/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-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Sekretaris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: Indah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Suwarni</w:t>
      </w:r>
      <w:proofErr w:type="spellEnd"/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-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Ketua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Program Indonesia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Melayani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: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Sudarman</w:t>
      </w:r>
      <w:proofErr w:type="spellEnd"/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-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Ketua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Program Indonesia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Bersih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: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Pamuji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Lestari</w:t>
      </w:r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-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Ketua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Program Indonesia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Tertib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: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Aris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Darmansyah</w:t>
      </w:r>
      <w:proofErr w:type="spellEnd"/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-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Ketua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Program Indonesia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Mandiri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: Ade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Rustama</w:t>
      </w:r>
      <w:proofErr w:type="spellEnd"/>
      <w:r w:rsidRPr="00A7205C">
        <w:rPr>
          <w:rFonts w:ascii="Cambria" w:hAnsi="Cambria" w:cs="Arial"/>
          <w:color w:val="222222"/>
          <w:szCs w:val="22"/>
        </w:rPr>
        <w:br/>
      </w:r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-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Ketua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Program Indonesia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Bersatu</w:t>
      </w:r>
      <w:proofErr w:type="spellEnd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 xml:space="preserve"> : Herbert O. </w:t>
      </w:r>
      <w:proofErr w:type="spellStart"/>
      <w:r w:rsidRPr="00A7205C">
        <w:rPr>
          <w:rFonts w:ascii="Cambria" w:hAnsi="Cambria" w:cs="Arial"/>
          <w:color w:val="222222"/>
          <w:szCs w:val="22"/>
          <w:shd w:val="clear" w:color="auto" w:fill="FFFFFF"/>
        </w:rPr>
        <w:t>Siagian</w:t>
      </w:r>
      <w:proofErr w:type="spellEnd"/>
    </w:p>
    <w:p w:rsidR="00A7205C" w:rsidRPr="00A7205C" w:rsidRDefault="00A7205C" w:rsidP="00A7205C">
      <w:pPr>
        <w:jc w:val="center"/>
        <w:rPr>
          <w:rFonts w:ascii="Cambria" w:hAnsi="Cambria" w:cs="Arial"/>
          <w:color w:val="222222"/>
          <w:szCs w:val="22"/>
          <w:shd w:val="clear" w:color="auto" w:fill="FFFFFF"/>
        </w:rPr>
      </w:pPr>
    </w:p>
    <w:p w:rsidR="00A7205C" w:rsidRPr="00A7205C" w:rsidRDefault="00A7205C" w:rsidP="00A7205C">
      <w:pPr>
        <w:jc w:val="center"/>
        <w:rPr>
          <w:rFonts w:ascii="Cambria" w:hAnsi="Cambria"/>
          <w:szCs w:val="22"/>
          <w:lang w:val="id-ID"/>
        </w:rPr>
      </w:pPr>
      <w:r w:rsidRPr="00A7205C">
        <w:rPr>
          <w:rFonts w:ascii="Cambria" w:hAnsi="Cambria"/>
          <w:szCs w:val="22"/>
          <w:lang w:val="id-ID"/>
        </w:rPr>
        <w:t>*********************</w:t>
      </w:r>
    </w:p>
    <w:p w:rsidR="00A7205C" w:rsidRPr="00A7205C" w:rsidRDefault="00A7205C" w:rsidP="00A7205C">
      <w:pPr>
        <w:ind w:right="-601"/>
        <w:rPr>
          <w:rFonts w:ascii="Cambria" w:hAnsi="Cambria" w:cs="Gill Sans MT"/>
          <w:b/>
          <w:szCs w:val="22"/>
          <w:lang w:val="en-AU"/>
        </w:rPr>
      </w:pPr>
    </w:p>
    <w:p w:rsidR="00A7205C" w:rsidRPr="00A7205C" w:rsidRDefault="00A7205C" w:rsidP="00A7205C">
      <w:pPr>
        <w:ind w:right="-601"/>
        <w:rPr>
          <w:rFonts w:ascii="Cambria" w:hAnsi="Cambria" w:cs="Gill Sans MT"/>
          <w:b/>
          <w:szCs w:val="22"/>
          <w:lang w:val="en-AU"/>
        </w:rPr>
      </w:pPr>
    </w:p>
    <w:p w:rsidR="00A7205C" w:rsidRPr="00A7205C" w:rsidRDefault="00A7205C" w:rsidP="00A7205C">
      <w:pPr>
        <w:ind w:right="-601"/>
        <w:rPr>
          <w:rFonts w:ascii="Cambria" w:hAnsi="Cambria" w:cs="Gill Sans MT"/>
          <w:b/>
          <w:szCs w:val="22"/>
          <w:lang w:val="id-ID"/>
        </w:rPr>
      </w:pPr>
      <w:r w:rsidRPr="00A7205C">
        <w:rPr>
          <w:rFonts w:ascii="Cambria" w:hAnsi="Cambria" w:cs="Gill Sans MT"/>
          <w:b/>
          <w:szCs w:val="22"/>
          <w:lang w:val="id-ID"/>
        </w:rPr>
        <w:t>Bagian Humas dan Perpustakaan,</w:t>
      </w:r>
    </w:p>
    <w:p w:rsidR="00A7205C" w:rsidRPr="00A7205C" w:rsidRDefault="00A7205C" w:rsidP="00A7205C">
      <w:pPr>
        <w:ind w:right="-601"/>
        <w:rPr>
          <w:rFonts w:ascii="Cambria" w:hAnsi="Cambria" w:cs="Gill Sans MT"/>
          <w:b/>
          <w:szCs w:val="22"/>
        </w:rPr>
      </w:pPr>
      <w:proofErr w:type="spellStart"/>
      <w:r w:rsidRPr="00A7205C">
        <w:rPr>
          <w:rFonts w:ascii="Cambria" w:hAnsi="Cambria" w:cs="Gill Sans MT"/>
          <w:b/>
          <w:szCs w:val="22"/>
        </w:rPr>
        <w:t>Kementerian</w:t>
      </w:r>
      <w:proofErr w:type="spellEnd"/>
      <w:r w:rsidRPr="00A7205C">
        <w:rPr>
          <w:rFonts w:ascii="Cambria" w:hAnsi="Cambria" w:cs="Gill Sans MT"/>
          <w:b/>
          <w:szCs w:val="22"/>
        </w:rPr>
        <w:t xml:space="preserve"> </w:t>
      </w:r>
      <w:proofErr w:type="spellStart"/>
      <w:r w:rsidRPr="00A7205C">
        <w:rPr>
          <w:rFonts w:ascii="Cambria" w:hAnsi="Cambria" w:cs="Gill Sans MT"/>
          <w:b/>
          <w:szCs w:val="22"/>
        </w:rPr>
        <w:t>Koordinator</w:t>
      </w:r>
      <w:proofErr w:type="spellEnd"/>
      <w:r w:rsidRPr="00A7205C">
        <w:rPr>
          <w:rFonts w:ascii="Cambria" w:hAnsi="Cambria" w:cs="Gill Sans MT"/>
          <w:b/>
          <w:szCs w:val="22"/>
        </w:rPr>
        <w:t xml:space="preserve"> </w:t>
      </w:r>
      <w:proofErr w:type="spellStart"/>
      <w:r w:rsidRPr="00A7205C">
        <w:rPr>
          <w:rFonts w:ascii="Cambria" w:hAnsi="Cambria" w:cs="Gill Sans MT"/>
          <w:b/>
          <w:szCs w:val="22"/>
        </w:rPr>
        <w:t>Bidang</w:t>
      </w:r>
      <w:proofErr w:type="spellEnd"/>
      <w:r w:rsidRPr="00A7205C">
        <w:rPr>
          <w:rFonts w:ascii="Cambria" w:hAnsi="Cambria" w:cs="Gill Sans MT"/>
          <w:b/>
          <w:szCs w:val="22"/>
        </w:rPr>
        <w:t xml:space="preserve"> Pembangunan </w:t>
      </w:r>
      <w:proofErr w:type="spellStart"/>
      <w:r w:rsidRPr="00A7205C">
        <w:rPr>
          <w:rFonts w:ascii="Cambria" w:hAnsi="Cambria" w:cs="Gill Sans MT"/>
          <w:b/>
          <w:szCs w:val="22"/>
        </w:rPr>
        <w:t>Manusia</w:t>
      </w:r>
      <w:proofErr w:type="spellEnd"/>
      <w:r w:rsidRPr="00A7205C">
        <w:rPr>
          <w:rFonts w:ascii="Cambria" w:hAnsi="Cambria" w:cs="Gill Sans MT"/>
          <w:b/>
          <w:szCs w:val="22"/>
        </w:rPr>
        <w:t xml:space="preserve"> </w:t>
      </w:r>
      <w:proofErr w:type="spellStart"/>
      <w:r w:rsidRPr="00A7205C">
        <w:rPr>
          <w:rFonts w:ascii="Cambria" w:hAnsi="Cambria" w:cs="Gill Sans MT"/>
          <w:b/>
          <w:szCs w:val="22"/>
        </w:rPr>
        <w:t>dan</w:t>
      </w:r>
      <w:proofErr w:type="spellEnd"/>
      <w:r w:rsidRPr="00A7205C">
        <w:rPr>
          <w:rFonts w:ascii="Cambria" w:hAnsi="Cambria" w:cs="Gill Sans MT"/>
          <w:b/>
          <w:szCs w:val="22"/>
        </w:rPr>
        <w:t xml:space="preserve"> </w:t>
      </w:r>
      <w:proofErr w:type="spellStart"/>
      <w:r w:rsidRPr="00A7205C">
        <w:rPr>
          <w:rFonts w:ascii="Cambria" w:hAnsi="Cambria" w:cs="Gill Sans MT"/>
          <w:b/>
          <w:szCs w:val="22"/>
        </w:rPr>
        <w:t>Kebudayaan</w:t>
      </w:r>
      <w:proofErr w:type="spellEnd"/>
    </w:p>
    <w:p w:rsidR="00A7205C" w:rsidRPr="00A7205C" w:rsidRDefault="00A7205C" w:rsidP="00A7205C">
      <w:pPr>
        <w:ind w:right="-601"/>
        <w:rPr>
          <w:rFonts w:ascii="Cambria" w:hAnsi="Cambria" w:cs="Gill Sans MT"/>
          <w:b/>
          <w:szCs w:val="22"/>
        </w:rPr>
      </w:pPr>
      <w:r w:rsidRPr="00A7205C">
        <w:rPr>
          <w:rFonts w:ascii="Cambria" w:hAnsi="Cambria" w:cs="Gill Sans MT"/>
          <w:b/>
          <w:szCs w:val="22"/>
        </w:rPr>
        <w:t>roinfohumas@kemenkopmk.go.id</w:t>
      </w:r>
    </w:p>
    <w:p w:rsidR="00A7205C" w:rsidRPr="00A7205C" w:rsidRDefault="00A7205C" w:rsidP="00A7205C">
      <w:pPr>
        <w:ind w:right="-601"/>
        <w:rPr>
          <w:rFonts w:ascii="Cambria" w:hAnsi="Cambria" w:cs="Gill Sans MT"/>
          <w:b/>
          <w:szCs w:val="22"/>
          <w:lang w:val="id-ID"/>
        </w:rPr>
      </w:pPr>
      <w:hyperlink r:id="rId6" w:history="1">
        <w:r w:rsidRPr="00A7205C">
          <w:rPr>
            <w:rStyle w:val="Hyperlink"/>
            <w:rFonts w:ascii="Cambria" w:hAnsi="Cambria" w:cs="Gill Sans MT"/>
            <w:b/>
            <w:szCs w:val="22"/>
          </w:rPr>
          <w:t>www.kemenkopmk.go.id</w:t>
        </w:r>
      </w:hyperlink>
    </w:p>
    <w:p w:rsidR="00A7205C" w:rsidRPr="00A7205C" w:rsidRDefault="00A7205C" w:rsidP="00A7205C">
      <w:pPr>
        <w:ind w:right="-601"/>
        <w:rPr>
          <w:rFonts w:ascii="Cambria" w:hAnsi="Cambria" w:cs="Gill Sans MT"/>
          <w:i/>
          <w:szCs w:val="22"/>
          <w:lang w:val="id-ID"/>
        </w:rPr>
      </w:pPr>
      <w:r w:rsidRPr="00A7205C">
        <w:rPr>
          <w:rFonts w:ascii="Cambria" w:hAnsi="Cambria" w:cs="Gill Sans MT"/>
          <w:b/>
          <w:szCs w:val="22"/>
          <w:lang w:val="id-ID"/>
        </w:rPr>
        <w:t>Twitter@kemenkopmk</w:t>
      </w:r>
    </w:p>
    <w:p w:rsidR="0058662E" w:rsidRPr="00A7205C" w:rsidRDefault="0058662E">
      <w:pPr>
        <w:rPr>
          <w:rFonts w:ascii="Cambria" w:hAnsi="Cambria"/>
          <w:szCs w:val="22"/>
        </w:rPr>
      </w:pPr>
    </w:p>
    <w:sectPr w:rsidR="0058662E" w:rsidRPr="00A7205C" w:rsidSect="00544553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05C"/>
    <w:rsid w:val="0058662E"/>
    <w:rsid w:val="00A7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A7205C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0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A7205C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326</Words>
  <Characters>1864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2017-09-25T02:24:00Z</dcterms:created>
  <dcterms:modified xsi:type="dcterms:W3CDTF">2017-09-25T02:30:00Z</dcterms:modified>
</cp:coreProperties>
</file>