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05" w:rsidRDefault="00712A05" w:rsidP="00712A05">
      <w:r>
        <w:rPr>
          <w:noProof/>
          <w:lang w:eastAsia="id-ID"/>
        </w:rPr>
        <w:drawing>
          <wp:anchor distT="0" distB="0" distL="114300" distR="114300" simplePos="0" relativeHeight="251659264" behindDoc="1" locked="0" layoutInCell="1" allowOverlap="1" wp14:anchorId="643F1454" wp14:editId="62FBC151">
            <wp:simplePos x="0" y="0"/>
            <wp:positionH relativeFrom="column">
              <wp:posOffset>2762250</wp:posOffset>
            </wp:positionH>
            <wp:positionV relativeFrom="paragraph">
              <wp:posOffset>-342900</wp:posOffset>
            </wp:positionV>
            <wp:extent cx="904875" cy="914400"/>
            <wp:effectExtent l="0" t="0" r="9525" b="0"/>
            <wp:wrapThrough wrapText="bothSides">
              <wp:wrapPolygon edited="0">
                <wp:start x="0" y="0"/>
                <wp:lineTo x="0" y="21150"/>
                <wp:lineTo x="21373" y="21150"/>
                <wp:lineTo x="21373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A05" w:rsidRDefault="00712A05" w:rsidP="00712A05"/>
    <w:p w:rsidR="00712A05" w:rsidRPr="001300B8" w:rsidRDefault="00712A05" w:rsidP="003546F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Gill Sans MT"/>
          <w:b/>
          <w:bCs/>
          <w:sz w:val="24"/>
          <w:szCs w:val="24"/>
        </w:rPr>
      </w:pPr>
      <w:r w:rsidRPr="001300B8">
        <w:rPr>
          <w:rFonts w:ascii="Cambria" w:hAnsi="Cambria" w:cs="Gill Sans MT"/>
          <w:b/>
          <w:bCs/>
          <w:sz w:val="24"/>
          <w:szCs w:val="24"/>
        </w:rPr>
        <w:t>Kementerian Koordinator</w:t>
      </w:r>
    </w:p>
    <w:p w:rsidR="00712A05" w:rsidRPr="001300B8" w:rsidRDefault="00712A05" w:rsidP="003546F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Gill Sans MT"/>
          <w:b/>
          <w:bCs/>
          <w:sz w:val="24"/>
          <w:szCs w:val="24"/>
        </w:rPr>
      </w:pPr>
      <w:r w:rsidRPr="001300B8">
        <w:rPr>
          <w:rFonts w:ascii="Cambria" w:hAnsi="Cambria" w:cs="Gill Sans MT"/>
          <w:b/>
          <w:bCs/>
          <w:sz w:val="24"/>
          <w:szCs w:val="24"/>
        </w:rPr>
        <w:t>Bidang Pembangunan Manusia dan Kebudayaan</w:t>
      </w:r>
    </w:p>
    <w:p w:rsidR="00712A05" w:rsidRDefault="00712A05" w:rsidP="003546F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Gill Sans MT"/>
          <w:b/>
          <w:bCs/>
          <w:sz w:val="24"/>
          <w:szCs w:val="24"/>
        </w:rPr>
      </w:pPr>
      <w:r w:rsidRPr="001300B8">
        <w:rPr>
          <w:rFonts w:ascii="Cambria" w:hAnsi="Cambria" w:cs="Gill Sans MT"/>
          <w:b/>
          <w:bCs/>
          <w:sz w:val="24"/>
          <w:szCs w:val="24"/>
        </w:rPr>
        <w:t>Republik Indonesia</w:t>
      </w:r>
    </w:p>
    <w:p w:rsidR="00712A05" w:rsidRDefault="00712A05" w:rsidP="00712A05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Cambria" w:hAnsi="Cambria" w:cs="Gill Sans MT"/>
          <w:b/>
          <w:bCs/>
          <w:sz w:val="24"/>
          <w:szCs w:val="24"/>
        </w:rPr>
      </w:pPr>
    </w:p>
    <w:p w:rsidR="00712A05" w:rsidRPr="001300B8" w:rsidRDefault="00712A05" w:rsidP="00712A05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Cambria" w:hAnsi="Cambria" w:cs="Gill Sans MT"/>
          <w:b/>
          <w:bCs/>
          <w:sz w:val="24"/>
          <w:szCs w:val="24"/>
          <w:lang w:val="en-US"/>
        </w:rPr>
      </w:pPr>
    </w:p>
    <w:p w:rsidR="00712A05" w:rsidRPr="003546F7" w:rsidRDefault="00712A05" w:rsidP="00712A05">
      <w:pPr>
        <w:tabs>
          <w:tab w:val="left" w:pos="1985"/>
        </w:tabs>
        <w:autoSpaceDE w:val="0"/>
        <w:autoSpaceDN w:val="0"/>
        <w:adjustRightInd w:val="0"/>
        <w:spacing w:after="0"/>
        <w:ind w:right="-137"/>
        <w:jc w:val="both"/>
        <w:rPr>
          <w:rFonts w:ascii="Gill Sans MT" w:hAnsi="Gill Sans MT" w:cs="Gill Sans MT"/>
          <w:b/>
          <w:bCs/>
        </w:rPr>
      </w:pPr>
      <w:proofErr w:type="spellStart"/>
      <w:r w:rsidRPr="003546F7">
        <w:rPr>
          <w:rFonts w:ascii="Gill Sans MT" w:hAnsi="Gill Sans MT" w:cs="Gill Sans MT"/>
          <w:b/>
          <w:bCs/>
          <w:lang w:val="en-US"/>
        </w:rPr>
        <w:t>Siaran</w:t>
      </w:r>
      <w:proofErr w:type="spellEnd"/>
      <w:r w:rsidRPr="003546F7">
        <w:rPr>
          <w:rFonts w:ascii="Gill Sans MT" w:hAnsi="Gill Sans MT" w:cs="Gill Sans MT"/>
          <w:b/>
          <w:bCs/>
          <w:lang w:val="en-US"/>
        </w:rPr>
        <w:t xml:space="preserve"> </w:t>
      </w:r>
      <w:proofErr w:type="spellStart"/>
      <w:r w:rsidRPr="003546F7">
        <w:rPr>
          <w:rFonts w:ascii="Gill Sans MT" w:hAnsi="Gill Sans MT" w:cs="Gill Sans MT"/>
          <w:b/>
          <w:bCs/>
          <w:lang w:val="en-US"/>
        </w:rPr>
        <w:t>Pers</w:t>
      </w:r>
      <w:proofErr w:type="spellEnd"/>
      <w:r w:rsidRPr="003546F7">
        <w:rPr>
          <w:rFonts w:ascii="Gill Sans MT" w:hAnsi="Gill Sans MT" w:cs="Gill Sans MT"/>
          <w:b/>
          <w:bCs/>
          <w:lang w:val="en-US"/>
        </w:rPr>
        <w:t xml:space="preserve"> </w:t>
      </w:r>
      <w:proofErr w:type="spellStart"/>
      <w:r w:rsidRPr="003546F7">
        <w:rPr>
          <w:rFonts w:ascii="Gill Sans MT" w:hAnsi="Gill Sans MT" w:cs="Gill Sans MT"/>
          <w:b/>
          <w:bCs/>
          <w:lang w:val="en-US"/>
        </w:rPr>
        <w:t>Nomor</w:t>
      </w:r>
      <w:proofErr w:type="spellEnd"/>
      <w:r w:rsidRPr="003546F7">
        <w:rPr>
          <w:rFonts w:ascii="Gill Sans MT" w:hAnsi="Gill Sans MT" w:cs="Gill Sans MT"/>
          <w:b/>
          <w:bCs/>
          <w:lang w:val="en-US"/>
        </w:rPr>
        <w:t>:</w:t>
      </w:r>
      <w:r w:rsidR="00E77392" w:rsidRPr="003546F7">
        <w:rPr>
          <w:rFonts w:ascii="Gill Sans MT" w:hAnsi="Gill Sans MT" w:cs="Gill Sans MT"/>
          <w:b/>
          <w:bCs/>
        </w:rPr>
        <w:t xml:space="preserve"> </w:t>
      </w:r>
      <w:r w:rsidRPr="003546F7">
        <w:rPr>
          <w:rFonts w:ascii="Gill Sans MT" w:hAnsi="Gill Sans MT" w:cs="Gill Sans MT"/>
          <w:b/>
          <w:bCs/>
          <w:lang w:val="en-US"/>
        </w:rPr>
        <w:t xml:space="preserve"> </w:t>
      </w:r>
      <w:r w:rsidR="00E77392" w:rsidRPr="003546F7">
        <w:rPr>
          <w:rFonts w:ascii="Gill Sans MT" w:hAnsi="Gill Sans MT" w:cs="Gill Sans MT"/>
          <w:b/>
          <w:bCs/>
        </w:rPr>
        <w:t>111</w:t>
      </w:r>
      <w:r w:rsidRPr="003546F7">
        <w:rPr>
          <w:rFonts w:ascii="Gill Sans MT" w:hAnsi="Gill Sans MT" w:cs="Gill Sans MT"/>
          <w:b/>
          <w:bCs/>
          <w:lang w:val="en-US"/>
        </w:rPr>
        <w:t>/</w:t>
      </w:r>
      <w:proofErr w:type="spellStart"/>
      <w:r w:rsidRPr="003546F7">
        <w:rPr>
          <w:rFonts w:ascii="Gill Sans MT" w:hAnsi="Gill Sans MT" w:cs="Gill Sans MT"/>
          <w:b/>
          <w:bCs/>
          <w:lang w:val="en-US"/>
        </w:rPr>
        <w:t>Humas</w:t>
      </w:r>
      <w:proofErr w:type="spellEnd"/>
      <w:r w:rsidRPr="003546F7">
        <w:rPr>
          <w:rFonts w:ascii="Gill Sans MT" w:hAnsi="Gill Sans MT" w:cs="Gill Sans MT"/>
          <w:b/>
          <w:bCs/>
          <w:lang w:val="en-US"/>
        </w:rPr>
        <w:t xml:space="preserve"> PMK/</w:t>
      </w:r>
      <w:r w:rsidRPr="003546F7">
        <w:rPr>
          <w:rFonts w:ascii="Gill Sans MT" w:hAnsi="Gill Sans MT" w:cs="Gill Sans MT"/>
          <w:b/>
          <w:bCs/>
        </w:rPr>
        <w:t>VIII</w:t>
      </w:r>
      <w:r w:rsidRPr="003546F7">
        <w:rPr>
          <w:rFonts w:ascii="Gill Sans MT" w:hAnsi="Gill Sans MT" w:cs="Gill Sans MT"/>
          <w:b/>
          <w:bCs/>
          <w:lang w:val="en-US"/>
        </w:rPr>
        <w:t>/2017</w:t>
      </w:r>
    </w:p>
    <w:p w:rsidR="00FF3BD6" w:rsidRPr="00FF3BD6" w:rsidRDefault="00FF3BD6" w:rsidP="00712A05">
      <w:pPr>
        <w:tabs>
          <w:tab w:val="left" w:pos="1985"/>
        </w:tabs>
        <w:autoSpaceDE w:val="0"/>
        <w:autoSpaceDN w:val="0"/>
        <w:adjustRightInd w:val="0"/>
        <w:spacing w:after="0"/>
        <w:ind w:right="-137"/>
        <w:jc w:val="both"/>
        <w:rPr>
          <w:rFonts w:ascii="Gill Sans MT" w:hAnsi="Gill Sans MT" w:cs="Gill Sans MT"/>
          <w:b/>
          <w:bCs/>
          <w:sz w:val="24"/>
          <w:szCs w:val="24"/>
        </w:rPr>
      </w:pPr>
    </w:p>
    <w:p w:rsidR="00712A05" w:rsidRPr="003546F7" w:rsidRDefault="007E062D" w:rsidP="003546F7">
      <w:pPr>
        <w:jc w:val="center"/>
        <w:rPr>
          <w:b/>
        </w:rPr>
      </w:pPr>
      <w:r>
        <w:rPr>
          <w:b/>
        </w:rPr>
        <w:t>Menko PMK : Sinkronisasi dan Sinergi Data Untuk Optimalkan Hasil Susenas September 2017</w:t>
      </w:r>
    </w:p>
    <w:p w:rsidR="008F42A3" w:rsidRDefault="00712A05" w:rsidP="003546F7">
      <w:pPr>
        <w:spacing w:line="240" w:lineRule="auto"/>
        <w:jc w:val="both"/>
      </w:pPr>
      <w:r w:rsidRPr="003546F7">
        <w:t>Jakarta (08/08) ---</w:t>
      </w:r>
      <w:r w:rsidR="00DE581D">
        <w:t xml:space="preserve"> </w:t>
      </w:r>
      <w:r w:rsidR="008F42A3">
        <w:t>“</w:t>
      </w:r>
      <w:r w:rsidR="009245B7">
        <w:t xml:space="preserve">Selain untuk mengetahui kesiapan </w:t>
      </w:r>
      <w:r w:rsidR="008F42A3">
        <w:t>Survey Sosial Ekonomi Nasional (Susenas)</w:t>
      </w:r>
      <w:r w:rsidR="009245B7">
        <w:t xml:space="preserve"> oleh BPS, rakor </w:t>
      </w:r>
      <w:r w:rsidR="008F42A3">
        <w:t xml:space="preserve">dilakukan untuk </w:t>
      </w:r>
      <w:r w:rsidR="009245B7">
        <w:t xml:space="preserve">melihat apakah program/kegiatan yang dilaksanakan oleh </w:t>
      </w:r>
      <w:r w:rsidR="008F42A3">
        <w:t>Kementerian/Lembaga (K/L) dalam lingkup koordinasi Kementerian Koordinator Bidang Pembangunan Manusia dan Kebudayaan (Kemenko PMK)</w:t>
      </w:r>
      <w:r w:rsidR="009245B7">
        <w:t xml:space="preserve"> mencapai target sasaran yang telah ditetapkan, mengingat indikator </w:t>
      </w:r>
      <w:r w:rsidR="008F42A3">
        <w:t xml:space="preserve">pembangunan </w:t>
      </w:r>
      <w:r w:rsidR="009245B7">
        <w:t xml:space="preserve">manusia dan kebudayaan </w:t>
      </w:r>
      <w:r w:rsidR="008F42A3">
        <w:t>yang dikoordinasikan oleh Kemenko PMK mencapai hingga 40 indikator”</w:t>
      </w:r>
      <w:r w:rsidR="009245B7">
        <w:t>,</w:t>
      </w:r>
      <w:r w:rsidR="008F42A3">
        <w:t xml:space="preserve"> tegas Menko PMK, Puan Maharani saat membuka r</w:t>
      </w:r>
      <w:r w:rsidR="008F42A3" w:rsidRPr="003546F7">
        <w:t xml:space="preserve">apat </w:t>
      </w:r>
      <w:r w:rsidR="008F42A3">
        <w:t>koordinasi (rakor</w:t>
      </w:r>
      <w:r w:rsidR="008F42A3" w:rsidRPr="003546F7">
        <w:t xml:space="preserve">) </w:t>
      </w:r>
      <w:r w:rsidR="008F42A3">
        <w:t>terkait Survey</w:t>
      </w:r>
      <w:r w:rsidR="008F42A3" w:rsidRPr="003546F7">
        <w:t xml:space="preserve"> Sosial Ekonomi Nasional (Susenas) kemiskinan di ruang rapat lantai 7, Gd. Kemenko PMK, Jakarta.</w:t>
      </w:r>
    </w:p>
    <w:p w:rsidR="008F42A3" w:rsidRDefault="00553974" w:rsidP="003546F7">
      <w:pPr>
        <w:spacing w:line="240" w:lineRule="auto"/>
        <w:jc w:val="both"/>
      </w:pPr>
      <w:r>
        <w:t>Susenas</w:t>
      </w:r>
      <w:r w:rsidR="009245B7">
        <w:t xml:space="preserve"> dilakukan guna</w:t>
      </w:r>
      <w:r w:rsidR="008F42A3">
        <w:t xml:space="preserve"> mengumpulkan data ketahanan sosial</w:t>
      </w:r>
      <w:r w:rsidR="009245B7">
        <w:t xml:space="preserve"> yang meliputi perlindungan sosial, akses terhadap layanan keuangan, lingkungan serta keamanan, hukum dan politik serta mengumpulkan data konsumsi dan pengeluaran. 3 Pihak yang mengawasi BPS terdiri dari Forum Masyarakat Statistik</w:t>
      </w:r>
      <w:r w:rsidR="00E96C28">
        <w:t xml:space="preserve"> yang tugasnya mengkritisi dan memberi masukan ke BPS, Lembaga Internasional yang secara rutin bertugas untuk men</w:t>
      </w:r>
      <w:r>
        <w:t>gecek data BPS akurat atau tidak dan yang terakhir Masyarakat yang terdiri dari ekonom</w:t>
      </w:r>
      <w:r w:rsidR="003D5570">
        <w:t>i</w:t>
      </w:r>
      <w:r>
        <w:t xml:space="preserve">, LSM, dll. </w:t>
      </w:r>
    </w:p>
    <w:p w:rsidR="00712A05" w:rsidRDefault="00553974" w:rsidP="003546F7">
      <w:pPr>
        <w:spacing w:line="240" w:lineRule="auto"/>
        <w:jc w:val="both"/>
      </w:pPr>
      <w:r>
        <w:t>Ditambahkan oleh Menko PMK bahwa r</w:t>
      </w:r>
      <w:r w:rsidR="00FF3BD6" w:rsidRPr="003546F7">
        <w:t>uang lingkup dan prioritas bidang PMK terbagi atas 3 program diantaranya peningkatan kualitas hidup manusia Indonesia, peningkat</w:t>
      </w:r>
      <w:r w:rsidR="008051F8">
        <w:t xml:space="preserve">an kapabilitas manusia </w:t>
      </w:r>
      <w:r w:rsidR="00FF3BD6" w:rsidRPr="003546F7">
        <w:t>Indonesia, dan peningkatan karakter manusia Indonesia. Salah satu upaya meningkatkan kualitas hidup manusia Indonesia adalah dengan menanggulangi kemiskinan.</w:t>
      </w:r>
      <w:r>
        <w:t xml:space="preserve"> </w:t>
      </w:r>
      <w:r w:rsidR="008051F8">
        <w:t>Mengingat luasnya dimensi pembangunan manusia dan kebudayaan, maka sangat diperlukan sinkronisasi dan sinergi data-data untuk mendukung Susenas sehingga hasilnya akan lebih optimal.</w:t>
      </w:r>
    </w:p>
    <w:p w:rsidR="003D5570" w:rsidRDefault="003D5570" w:rsidP="003546F7">
      <w:pPr>
        <w:spacing w:line="240" w:lineRule="auto"/>
        <w:jc w:val="both"/>
      </w:pPr>
      <w:r>
        <w:t xml:space="preserve">Hadir dalam rakor ini Menteri Sosial, </w:t>
      </w:r>
      <w:r w:rsidR="007E062D">
        <w:t xml:space="preserve">Kofifah Indar Parawansa, </w:t>
      </w:r>
      <w:r>
        <w:t xml:space="preserve">Menteri Pendidikan dan </w:t>
      </w:r>
      <w:r w:rsidR="007E062D">
        <w:t>Kebudayaan</w:t>
      </w:r>
      <w:r>
        <w:t>,</w:t>
      </w:r>
      <w:r w:rsidR="007E062D">
        <w:t xml:space="preserve"> Muhadjir Effendi, dan Kepala BPS, Suhariyanto </w:t>
      </w:r>
      <w:bookmarkStart w:id="0" w:name="_GoBack"/>
      <w:bookmarkEnd w:id="0"/>
      <w:r w:rsidR="007E062D">
        <w:t>serta p</w:t>
      </w:r>
      <w:r>
        <w:t xml:space="preserve">erwakilan </w:t>
      </w:r>
      <w:r w:rsidR="007E062D">
        <w:t>K/L</w:t>
      </w:r>
      <w:r w:rsidR="00920357">
        <w:t>.</w:t>
      </w:r>
    </w:p>
    <w:p w:rsidR="00920357" w:rsidRDefault="00920357" w:rsidP="003546F7">
      <w:pPr>
        <w:spacing w:line="240" w:lineRule="auto"/>
      </w:pPr>
    </w:p>
    <w:p w:rsidR="00C44BA1" w:rsidRDefault="00C44BA1" w:rsidP="003546F7">
      <w:pPr>
        <w:spacing w:line="240" w:lineRule="auto"/>
      </w:pPr>
      <w:r>
        <w:t>*********************</w:t>
      </w:r>
    </w:p>
    <w:p w:rsidR="003546F7" w:rsidRDefault="003546F7" w:rsidP="003546F7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sz w:val="20"/>
          <w:szCs w:val="20"/>
        </w:rPr>
      </w:pPr>
      <w:r w:rsidRPr="003546F7">
        <w:rPr>
          <w:rFonts w:ascii="Gill Sans MT" w:hAnsi="Gill Sans MT" w:cs="Gill Sans MT"/>
          <w:b/>
          <w:i/>
          <w:iCs/>
          <w:sz w:val="20"/>
          <w:szCs w:val="20"/>
        </w:rPr>
        <w:t>Bagian Humas dan Perpustakaan</w:t>
      </w:r>
      <w:r>
        <w:rPr>
          <w:rFonts w:ascii="Gill Sans MT" w:hAnsi="Gill Sans MT" w:cs="Gill Sans MT"/>
          <w:i/>
          <w:iCs/>
          <w:sz w:val="20"/>
          <w:szCs w:val="20"/>
        </w:rPr>
        <w:t>,</w:t>
      </w:r>
    </w:p>
    <w:p w:rsidR="00C44BA1" w:rsidRPr="003546F7" w:rsidRDefault="00C44BA1" w:rsidP="003546F7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sz w:val="20"/>
          <w:szCs w:val="20"/>
        </w:rPr>
      </w:pPr>
      <w:r w:rsidRPr="003546F7">
        <w:rPr>
          <w:rFonts w:ascii="Gill Sans MT" w:hAnsi="Gill Sans MT" w:cs="Gill Sans MT"/>
          <w:i/>
          <w:iCs/>
          <w:sz w:val="20"/>
          <w:szCs w:val="20"/>
        </w:rPr>
        <w:t>Biro Hukum, Informasi dan Persidangan</w:t>
      </w:r>
      <w:r w:rsidR="003546F7">
        <w:rPr>
          <w:rFonts w:ascii="Gill Sans MT" w:hAnsi="Gill Sans MT" w:cs="Gill Sans MT"/>
          <w:i/>
          <w:iCs/>
          <w:sz w:val="20"/>
          <w:szCs w:val="20"/>
        </w:rPr>
        <w:t>,</w:t>
      </w:r>
    </w:p>
    <w:p w:rsidR="00C44BA1" w:rsidRPr="003546F7" w:rsidRDefault="00C44BA1" w:rsidP="003546F7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sz w:val="20"/>
          <w:szCs w:val="20"/>
        </w:rPr>
      </w:pPr>
      <w:r w:rsidRPr="003546F7">
        <w:rPr>
          <w:rFonts w:ascii="Gill Sans MT" w:hAnsi="Gill Sans MT" w:cs="Gill Sans MT"/>
          <w:i/>
          <w:iCs/>
          <w:sz w:val="20"/>
          <w:szCs w:val="20"/>
        </w:rPr>
        <w:t>Kementerian Koordinator Bidang Pembangunan Manusia dan Kebudayaan</w:t>
      </w:r>
    </w:p>
    <w:p w:rsidR="00C44BA1" w:rsidRPr="003546F7" w:rsidRDefault="00C44BA1" w:rsidP="003546F7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sz w:val="20"/>
          <w:szCs w:val="20"/>
        </w:rPr>
      </w:pPr>
      <w:r w:rsidRPr="003546F7">
        <w:rPr>
          <w:rFonts w:ascii="Gill Sans MT" w:hAnsi="Gill Sans MT" w:cs="Gill Sans MT"/>
          <w:i/>
          <w:iCs/>
          <w:sz w:val="20"/>
          <w:szCs w:val="20"/>
        </w:rPr>
        <w:t>roinfohumas@kemenkopmk.go.id</w:t>
      </w:r>
    </w:p>
    <w:p w:rsidR="00C44BA1" w:rsidRPr="003546F7" w:rsidRDefault="007E062D" w:rsidP="003546F7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color w:val="000000" w:themeColor="text1"/>
          <w:sz w:val="20"/>
          <w:szCs w:val="20"/>
        </w:rPr>
      </w:pPr>
      <w:hyperlink r:id="rId6" w:history="1">
        <w:r w:rsidR="00C44BA1" w:rsidRPr="003546F7">
          <w:rPr>
            <w:rStyle w:val="Hyperlink"/>
            <w:rFonts w:ascii="Gill Sans MT" w:hAnsi="Gill Sans MT" w:cs="Gill Sans MT"/>
            <w:i/>
            <w:iCs/>
            <w:color w:val="000000" w:themeColor="text1"/>
            <w:sz w:val="20"/>
            <w:szCs w:val="20"/>
            <w:u w:val="none"/>
          </w:rPr>
          <w:t>www.kemenkopmk.go.id</w:t>
        </w:r>
      </w:hyperlink>
    </w:p>
    <w:p w:rsidR="00E77392" w:rsidRPr="00144827" w:rsidRDefault="00C44BA1" w:rsidP="00144827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sz w:val="20"/>
          <w:szCs w:val="20"/>
        </w:rPr>
      </w:pPr>
      <w:r w:rsidRPr="003546F7">
        <w:rPr>
          <w:rFonts w:ascii="Gill Sans MT" w:hAnsi="Gill Sans MT" w:cs="Gill Sans MT"/>
          <w:i/>
          <w:iCs/>
          <w:sz w:val="20"/>
          <w:szCs w:val="20"/>
        </w:rPr>
        <w:t>Twitter@kemenkopmk</w:t>
      </w:r>
    </w:p>
    <w:sectPr w:rsidR="00E77392" w:rsidRPr="00144827" w:rsidSect="003546F7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05"/>
    <w:rsid w:val="00144827"/>
    <w:rsid w:val="003546F7"/>
    <w:rsid w:val="003D5570"/>
    <w:rsid w:val="004217C7"/>
    <w:rsid w:val="00553974"/>
    <w:rsid w:val="005C7786"/>
    <w:rsid w:val="00712A05"/>
    <w:rsid w:val="007E062D"/>
    <w:rsid w:val="008051F8"/>
    <w:rsid w:val="008F42A3"/>
    <w:rsid w:val="00920357"/>
    <w:rsid w:val="009245B7"/>
    <w:rsid w:val="009922E6"/>
    <w:rsid w:val="00AE6F0B"/>
    <w:rsid w:val="00C44BA1"/>
    <w:rsid w:val="00DE581D"/>
    <w:rsid w:val="00E77392"/>
    <w:rsid w:val="00E96C28"/>
    <w:rsid w:val="00FF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4B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4B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9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361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Danang A. Ichwan</cp:lastModifiedBy>
  <cp:revision>2</cp:revision>
  <cp:lastPrinted>2017-08-08T06:15:00Z</cp:lastPrinted>
  <dcterms:created xsi:type="dcterms:W3CDTF">2017-08-08T06:35:00Z</dcterms:created>
  <dcterms:modified xsi:type="dcterms:W3CDTF">2017-08-08T06:35:00Z</dcterms:modified>
</cp:coreProperties>
</file>