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89" w:rsidRDefault="00626594">
      <w:pPr>
        <w:rPr>
          <w:lang w:val="id-ID"/>
        </w:rPr>
      </w:pPr>
      <w:r>
        <w:rPr>
          <w:noProof/>
        </w:rPr>
        <w:drawing>
          <wp:anchor distT="0" distB="0" distL="114300" distR="114300" simplePos="0" relativeHeight="251659264" behindDoc="0" locked="0" layoutInCell="1" allowOverlap="1">
            <wp:simplePos x="0" y="0"/>
            <wp:positionH relativeFrom="margin">
              <wp:posOffset>2363470</wp:posOffset>
            </wp:positionH>
            <wp:positionV relativeFrom="margin">
              <wp:posOffset>-633730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220" cy="890905"/>
                    </a:xfrm>
                    <a:prstGeom prst="rect">
                      <a:avLst/>
                    </a:prstGeom>
                    <a:noFill/>
                    <a:ln>
                      <a:noFill/>
                    </a:ln>
                  </pic:spPr>
                </pic:pic>
              </a:graphicData>
            </a:graphic>
          </wp:anchor>
        </w:drawing>
      </w:r>
    </w:p>
    <w:p w:rsidR="00237289" w:rsidRDefault="00237289">
      <w:pPr>
        <w:rPr>
          <w:lang w:val="id-ID"/>
        </w:rPr>
      </w:pPr>
    </w:p>
    <w:p w:rsidR="00237289" w:rsidRDefault="00626594">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Kementerian Koordinator</w:t>
      </w:r>
    </w:p>
    <w:p w:rsidR="00237289" w:rsidRDefault="00626594">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Bidang Pembangunan Manusia dan Kebudayaan</w:t>
      </w:r>
    </w:p>
    <w:p w:rsidR="00237289" w:rsidRDefault="00626594">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Republik Indonesia</w:t>
      </w:r>
    </w:p>
    <w:p w:rsidR="00237289" w:rsidRDefault="00237289">
      <w:pPr>
        <w:spacing w:line="276" w:lineRule="auto"/>
        <w:ind w:right="-137"/>
        <w:jc w:val="center"/>
        <w:rPr>
          <w:rFonts w:ascii="Gill Sans MT" w:hAnsi="Gill Sans MT" w:cs="Gill Sans MT"/>
          <w:b/>
          <w:color w:val="000000" w:themeColor="text1"/>
          <w:sz w:val="20"/>
        </w:rPr>
      </w:pPr>
    </w:p>
    <w:p w:rsidR="00626594" w:rsidRDefault="00626594">
      <w:pPr>
        <w:spacing w:line="276" w:lineRule="auto"/>
        <w:ind w:right="-137"/>
        <w:jc w:val="center"/>
        <w:rPr>
          <w:rFonts w:ascii="Gill Sans MT" w:hAnsi="Gill Sans MT" w:cs="Gill Sans MT"/>
          <w:b/>
          <w:color w:val="000000" w:themeColor="text1"/>
          <w:sz w:val="20"/>
        </w:rPr>
      </w:pPr>
    </w:p>
    <w:p w:rsidR="00626594" w:rsidRPr="001D072F" w:rsidRDefault="00626594" w:rsidP="00626594">
      <w:pPr>
        <w:tabs>
          <w:tab w:val="left" w:pos="1985"/>
        </w:tabs>
        <w:autoSpaceDE w:val="0"/>
        <w:autoSpaceDN w:val="0"/>
        <w:adjustRightInd w:val="0"/>
        <w:ind w:right="-137"/>
        <w:rPr>
          <w:rFonts w:ascii="Gill Sans MT" w:hAnsi="Gill Sans MT" w:cs="Gill Sans MT"/>
          <w:b/>
          <w:bCs/>
          <w:sz w:val="20"/>
        </w:rPr>
      </w:pPr>
      <w:proofErr w:type="spellStart"/>
      <w:r w:rsidRPr="001D072F">
        <w:rPr>
          <w:rFonts w:ascii="Gill Sans MT" w:hAnsi="Gill Sans MT" w:cs="Gill Sans MT"/>
          <w:b/>
          <w:bCs/>
          <w:sz w:val="20"/>
        </w:rPr>
        <w:t>Siaran</w:t>
      </w:r>
      <w:proofErr w:type="spellEnd"/>
      <w:r w:rsidRPr="001D072F">
        <w:rPr>
          <w:rFonts w:ascii="Gill Sans MT" w:hAnsi="Gill Sans MT" w:cs="Gill Sans MT"/>
          <w:b/>
          <w:bCs/>
          <w:sz w:val="20"/>
        </w:rPr>
        <w:t xml:space="preserve"> </w:t>
      </w:r>
      <w:proofErr w:type="spellStart"/>
      <w:r w:rsidRPr="001D072F">
        <w:rPr>
          <w:rFonts w:ascii="Gill Sans MT" w:hAnsi="Gill Sans MT" w:cs="Gill Sans MT"/>
          <w:b/>
          <w:bCs/>
          <w:sz w:val="20"/>
        </w:rPr>
        <w:t>Pers</w:t>
      </w:r>
      <w:proofErr w:type="spellEnd"/>
      <w:r w:rsidRPr="001D072F">
        <w:rPr>
          <w:rFonts w:ascii="Gill Sans MT" w:hAnsi="Gill Sans MT" w:cs="Gill Sans MT"/>
          <w:b/>
          <w:bCs/>
          <w:sz w:val="20"/>
        </w:rPr>
        <w:t xml:space="preserve"> </w:t>
      </w:r>
      <w:proofErr w:type="spellStart"/>
      <w:r w:rsidRPr="001D072F">
        <w:rPr>
          <w:rFonts w:ascii="Gill Sans MT" w:hAnsi="Gill Sans MT" w:cs="Gill Sans MT"/>
          <w:b/>
          <w:bCs/>
          <w:sz w:val="20"/>
        </w:rPr>
        <w:t>Nomor</w:t>
      </w:r>
      <w:proofErr w:type="spellEnd"/>
      <w:r w:rsidRPr="001D072F">
        <w:rPr>
          <w:rFonts w:ascii="Gill Sans MT" w:hAnsi="Gill Sans MT" w:cs="Gill Sans MT"/>
          <w:b/>
          <w:bCs/>
          <w:sz w:val="20"/>
        </w:rPr>
        <w:t xml:space="preserve">: </w:t>
      </w:r>
      <w:r>
        <w:rPr>
          <w:rFonts w:ascii="Gill Sans MT" w:hAnsi="Gill Sans MT" w:cs="Gill Sans MT"/>
          <w:b/>
          <w:bCs/>
          <w:sz w:val="20"/>
          <w:lang w:val="id-ID"/>
        </w:rPr>
        <w:t>8</w:t>
      </w:r>
      <w:r>
        <w:rPr>
          <w:rFonts w:ascii="Gill Sans MT" w:hAnsi="Gill Sans MT" w:cs="Gill Sans MT"/>
          <w:b/>
          <w:bCs/>
          <w:sz w:val="20"/>
        </w:rPr>
        <w:t>4</w:t>
      </w:r>
      <w:r w:rsidRPr="001D072F">
        <w:rPr>
          <w:rFonts w:ascii="Gill Sans MT" w:hAnsi="Gill Sans MT" w:cs="Gill Sans MT"/>
          <w:b/>
          <w:bCs/>
          <w:sz w:val="20"/>
        </w:rPr>
        <w:t>/</w:t>
      </w:r>
      <w:proofErr w:type="spellStart"/>
      <w:r w:rsidRPr="001D072F">
        <w:rPr>
          <w:rFonts w:ascii="Gill Sans MT" w:hAnsi="Gill Sans MT" w:cs="Gill Sans MT"/>
          <w:b/>
          <w:bCs/>
          <w:sz w:val="20"/>
        </w:rPr>
        <w:t>Humas</w:t>
      </w:r>
      <w:proofErr w:type="spellEnd"/>
      <w:r w:rsidRPr="001D072F">
        <w:rPr>
          <w:rFonts w:ascii="Gill Sans MT" w:hAnsi="Gill Sans MT" w:cs="Gill Sans MT"/>
          <w:b/>
          <w:bCs/>
          <w:sz w:val="20"/>
        </w:rPr>
        <w:t xml:space="preserve"> PMK/</w:t>
      </w:r>
      <w:r>
        <w:rPr>
          <w:rFonts w:ascii="Gill Sans MT" w:hAnsi="Gill Sans MT" w:cs="Gill Sans MT"/>
          <w:b/>
          <w:bCs/>
          <w:sz w:val="20"/>
          <w:lang w:val="id-ID"/>
        </w:rPr>
        <w:t>VI</w:t>
      </w:r>
      <w:r w:rsidRPr="001D072F">
        <w:rPr>
          <w:rFonts w:ascii="Gill Sans MT" w:hAnsi="Gill Sans MT" w:cs="Gill Sans MT"/>
          <w:b/>
          <w:bCs/>
          <w:sz w:val="20"/>
        </w:rPr>
        <w:t>/2017</w:t>
      </w:r>
    </w:p>
    <w:p w:rsidR="00626594" w:rsidRDefault="00626594">
      <w:pPr>
        <w:spacing w:line="276" w:lineRule="auto"/>
        <w:ind w:right="-137"/>
        <w:jc w:val="center"/>
        <w:rPr>
          <w:rFonts w:ascii="Gill Sans MT" w:hAnsi="Gill Sans MT" w:cs="Gill Sans MT"/>
          <w:b/>
          <w:color w:val="000000" w:themeColor="text1"/>
          <w:sz w:val="20"/>
        </w:rPr>
      </w:pPr>
    </w:p>
    <w:p w:rsidR="00237289" w:rsidRPr="00626594" w:rsidRDefault="00626594">
      <w:pPr>
        <w:spacing w:line="276" w:lineRule="auto"/>
        <w:ind w:right="-137"/>
        <w:jc w:val="center"/>
        <w:rPr>
          <w:rFonts w:ascii="Gill Sans MT" w:hAnsi="Gill Sans MT" w:cs="Gill Sans MT"/>
          <w:b/>
          <w:color w:val="000000" w:themeColor="text1"/>
          <w:szCs w:val="22"/>
        </w:rPr>
      </w:pPr>
      <w:r w:rsidRPr="00626594">
        <w:rPr>
          <w:rFonts w:ascii="Gill Sans MT" w:hAnsi="Gill Sans MT" w:cs="Gill Sans MT"/>
          <w:b/>
          <w:color w:val="000000" w:themeColor="text1"/>
          <w:szCs w:val="22"/>
        </w:rPr>
        <w:t xml:space="preserve">Ke Korea Selatan, Menko PMK tinjau SICC dan Incheon International Velodrome </w:t>
      </w:r>
    </w:p>
    <w:p w:rsidR="00237289" w:rsidRDefault="00237289">
      <w:pPr>
        <w:spacing w:line="276" w:lineRule="auto"/>
        <w:ind w:right="-137"/>
        <w:jc w:val="center"/>
        <w:rPr>
          <w:rFonts w:ascii="Gill Sans MT" w:hAnsi="Gill Sans MT" w:cs="Gill Sans MT"/>
          <w:b/>
          <w:color w:val="000000" w:themeColor="text1"/>
          <w:sz w:val="20"/>
        </w:rPr>
      </w:pPr>
    </w:p>
    <w:p w:rsidR="00237289" w:rsidRDefault="00626594">
      <w:pPr>
        <w:rPr>
          <w:rFonts w:ascii="Gill Sans MT" w:eastAsia="Gill Sans MT" w:hAnsi="Gill Sans MT" w:cs="Gill Sans MT"/>
          <w:sz w:val="20"/>
        </w:rPr>
      </w:pPr>
      <w:r>
        <w:rPr>
          <w:rFonts w:ascii="Gill Sans MT" w:eastAsia="Gill Sans MT" w:hAnsi="Gill Sans MT" w:cs="Gill Sans MT"/>
          <w:sz w:val="20"/>
        </w:rPr>
        <w:t>Korea Selatan (04/06) -- Pemerintah Indonesia saat ini tengah serius mempersiapkan Asian</w:t>
      </w:r>
      <w:r>
        <w:rPr>
          <w:rFonts w:ascii="Gill Sans MT" w:eastAsia="Gill Sans MT" w:hAnsi="Gill Sans MT" w:cs="Gill Sans MT"/>
          <w:sz w:val="20"/>
        </w:rPr>
        <w:t xml:space="preserve"> Games 2018 yang akan diselenggarakan di Jakarta-Palembang, pada bulan Agustus 2018. Pembangunan infrastruktur, venues, wisma atlet, dan sebagainya pun tak luput menjadi perhatian pemerintah dalam rangka mensukseskan penyelenggaran event olahraga Internasi</w:t>
      </w:r>
      <w:r>
        <w:rPr>
          <w:rFonts w:ascii="Gill Sans MT" w:eastAsia="Gill Sans MT" w:hAnsi="Gill Sans MT" w:cs="Gill Sans MT"/>
          <w:sz w:val="20"/>
        </w:rPr>
        <w:t>onal ini. Salah satu hal yang sangat penting di dalam penyelenggaraan Asian Games adalah pengelolaan IT. Demikian disampaikan Menteri Koordinator Bidang Pembangunan Manusia dan Kebudayaan (Menko PMK), Puan Maharani saat berkunjung ke SSYANGYONG Information</w:t>
      </w:r>
      <w:r>
        <w:rPr>
          <w:rFonts w:ascii="Gill Sans MT" w:eastAsia="Gill Sans MT" w:hAnsi="Gill Sans MT" w:cs="Gill Sans MT"/>
          <w:sz w:val="20"/>
        </w:rPr>
        <w:t xml:space="preserve"> &amp; Communication Corporation (SICC), Korea Selatan pada hari ini (04/06). </w:t>
      </w:r>
    </w:p>
    <w:p w:rsidR="00237289" w:rsidRDefault="00237289">
      <w:pPr>
        <w:rPr>
          <w:rFonts w:ascii="Gill Sans MT" w:eastAsia="Gill Sans MT" w:hAnsi="Gill Sans MT" w:cs="Gill Sans MT"/>
          <w:sz w:val="20"/>
        </w:rPr>
      </w:pPr>
    </w:p>
    <w:p w:rsidR="00237289" w:rsidRDefault="00626594">
      <w:pPr>
        <w:rPr>
          <w:rFonts w:ascii="Gill Sans MT" w:eastAsia="Gill Sans MT" w:hAnsi="Gill Sans MT" w:cs="Gill Sans MT"/>
          <w:sz w:val="20"/>
        </w:rPr>
      </w:pPr>
      <w:r>
        <w:rPr>
          <w:rFonts w:ascii="Gill Sans MT" w:eastAsia="Gill Sans MT" w:hAnsi="Gill Sans MT" w:cs="Gill Sans MT"/>
          <w:sz w:val="20"/>
        </w:rPr>
        <w:t>"SICC akan menangani pembangunan system informasi yang terintegrasi dal</w:t>
      </w:r>
      <w:r>
        <w:rPr>
          <w:rFonts w:ascii="Gill Sans MT" w:eastAsia="Gill Sans MT" w:hAnsi="Gill Sans MT" w:cs="Gill Sans MT"/>
          <w:sz w:val="20"/>
        </w:rPr>
        <w:t xml:space="preserve">am penyelenggaraan AG 2018 mulai dari scorring digital sampai ke penyajian dan penyebaran hasil yg cepat dan akurat" jelas Menko PMK. </w:t>
      </w:r>
    </w:p>
    <w:p w:rsidR="00237289" w:rsidRDefault="00237289">
      <w:pPr>
        <w:rPr>
          <w:rFonts w:ascii="Gill Sans MT" w:eastAsia="Gill Sans MT" w:hAnsi="Gill Sans MT" w:cs="Gill Sans MT"/>
          <w:sz w:val="20"/>
        </w:rPr>
      </w:pPr>
    </w:p>
    <w:p w:rsidR="00237289" w:rsidRDefault="00626594">
      <w:pPr>
        <w:rPr>
          <w:rFonts w:ascii="Gill Sans MT" w:eastAsia="Gill Sans MT" w:hAnsi="Gill Sans MT" w:cs="Gill Sans MT"/>
          <w:sz w:val="20"/>
        </w:rPr>
      </w:pPr>
      <w:r>
        <w:rPr>
          <w:rFonts w:ascii="Gill Sans MT" w:eastAsia="Gill Sans MT" w:hAnsi="Gill Sans MT" w:cs="Gill Sans MT"/>
          <w:sz w:val="20"/>
        </w:rPr>
        <w:t>Lanjutnya lagi, diharapkan agar SICC juga dapat bekerjasama dengan perusahaan teknologi informasi lokal Indonesia agar b</w:t>
      </w:r>
      <w:r>
        <w:rPr>
          <w:rFonts w:ascii="Gill Sans MT" w:eastAsia="Gill Sans MT" w:hAnsi="Gill Sans MT" w:cs="Gill Sans MT"/>
          <w:sz w:val="20"/>
        </w:rPr>
        <w:t xml:space="preserve">isa ambil bagian dalam penyajian informasi Asian Games 2018 dan agar terjadi transfer teknologi untuk peningkatan kapasitas SDM Indonesia dalam bidang IT. </w:t>
      </w:r>
    </w:p>
    <w:p w:rsidR="00626594" w:rsidRDefault="00626594">
      <w:pPr>
        <w:rPr>
          <w:rFonts w:ascii="Gill Sans MT" w:eastAsia="Gill Sans MT" w:hAnsi="Gill Sans MT" w:cs="Gill Sans MT"/>
          <w:sz w:val="20"/>
        </w:rPr>
      </w:pPr>
    </w:p>
    <w:p w:rsidR="00237289" w:rsidRDefault="00626594">
      <w:pPr>
        <w:rPr>
          <w:rFonts w:ascii="Gill Sans MT" w:eastAsia="Gill Sans MT" w:hAnsi="Gill Sans MT" w:cs="Gill Sans MT"/>
          <w:sz w:val="20"/>
        </w:rPr>
      </w:pPr>
      <w:r>
        <w:rPr>
          <w:rFonts w:ascii="Gill Sans MT" w:eastAsia="Gill Sans MT" w:hAnsi="Gill Sans MT" w:cs="Gill Sans MT"/>
          <w:sz w:val="20"/>
        </w:rPr>
        <w:t>Masih dalam kesempatan yang sama, Menko PMK beserta rombongan juga melaku</w:t>
      </w:r>
      <w:r>
        <w:rPr>
          <w:rFonts w:ascii="Gill Sans MT" w:eastAsia="Gill Sans MT" w:hAnsi="Gill Sans MT" w:cs="Gill Sans MT"/>
          <w:sz w:val="20"/>
        </w:rPr>
        <w:t>kan peninjauan ke Incheon International Velodrome. Incheon International Velodrome adalah velodrome yang dipakai dalam penyelengaraan Asian Games 2014 untuk cabang Balap Sepeda (Track), memiliki panjang lintasan 333 meter dengan permukaan beton untuk segal</w:t>
      </w:r>
      <w:r>
        <w:rPr>
          <w:rFonts w:ascii="Gill Sans MT" w:eastAsia="Gill Sans MT" w:hAnsi="Gill Sans MT" w:cs="Gill Sans MT"/>
          <w:sz w:val="20"/>
        </w:rPr>
        <w:t xml:space="preserve">a cuaca dan bertipe Outdoor. Saat ini Indonesia sedang membangun Velodrome berstandart internasional yang akan mendapatkan sertifikasi dari Asosiasi Sepeda Internasional (UCI). </w:t>
      </w:r>
    </w:p>
    <w:p w:rsidR="00626594" w:rsidRDefault="00626594">
      <w:pPr>
        <w:rPr>
          <w:rFonts w:ascii="Gill Sans MT" w:eastAsia="Gill Sans MT" w:hAnsi="Gill Sans MT" w:cs="Gill Sans MT"/>
          <w:sz w:val="20"/>
        </w:rPr>
      </w:pPr>
    </w:p>
    <w:p w:rsidR="00237289" w:rsidRDefault="00626594">
      <w:pPr>
        <w:rPr>
          <w:rFonts w:ascii="Gill Sans MT" w:eastAsia="Gill Sans MT" w:hAnsi="Gill Sans MT" w:cs="Gill Sans MT"/>
          <w:sz w:val="20"/>
        </w:rPr>
      </w:pPr>
      <w:r>
        <w:rPr>
          <w:rFonts w:ascii="Gill Sans MT" w:eastAsia="Gill Sans MT" w:hAnsi="Gill Sans MT" w:cs="Gill Sans MT"/>
          <w:sz w:val="20"/>
        </w:rPr>
        <w:t>"Kunjungan ini dilakukan untuk memperoleh informasi terkait pengalaman korea m</w:t>
      </w:r>
      <w:r>
        <w:rPr>
          <w:rFonts w:ascii="Gill Sans MT" w:eastAsia="Gill Sans MT" w:hAnsi="Gill Sans MT" w:cs="Gill Sans MT"/>
          <w:sz w:val="20"/>
        </w:rPr>
        <w:t>embangun velodrome untuk penyelenggaraan event olahraga internasional serta pengelolaannya setelah event tersebut" ucap Menko PMK.</w:t>
      </w:r>
    </w:p>
    <w:p w:rsidR="00237289" w:rsidRDefault="00237289">
      <w:pPr>
        <w:jc w:val="left"/>
        <w:rPr>
          <w:rFonts w:cs="Arial"/>
        </w:rPr>
      </w:pPr>
    </w:p>
    <w:p w:rsidR="00626594" w:rsidRDefault="00626594">
      <w:pPr>
        <w:jc w:val="left"/>
        <w:rPr>
          <w:rFonts w:cs="Arial"/>
        </w:rPr>
      </w:pPr>
    </w:p>
    <w:p w:rsidR="00626594" w:rsidRDefault="00626594">
      <w:pPr>
        <w:jc w:val="left"/>
        <w:rPr>
          <w:rFonts w:cs="Arial"/>
        </w:rPr>
      </w:pPr>
    </w:p>
    <w:p w:rsidR="00626594" w:rsidRPr="00626594" w:rsidRDefault="00626594">
      <w:pPr>
        <w:jc w:val="left"/>
        <w:rPr>
          <w:rFonts w:cs="Arial"/>
        </w:rPr>
      </w:pPr>
    </w:p>
    <w:p w:rsidR="00237289" w:rsidRDefault="00626594">
      <w:pPr>
        <w:rPr>
          <w:lang w:val="id-ID"/>
        </w:rPr>
      </w:pPr>
      <w:r>
        <w:rPr>
          <w:lang w:val="id-ID"/>
        </w:rPr>
        <w:t>*********************</w:t>
      </w:r>
    </w:p>
    <w:p w:rsidR="00237289" w:rsidRDefault="00626594">
      <w:pPr>
        <w:ind w:right="-601"/>
        <w:rPr>
          <w:rFonts w:cs="Gill Sans MT"/>
          <w:i/>
          <w:sz w:val="16"/>
        </w:rPr>
      </w:pPr>
      <w:r>
        <w:rPr>
          <w:rFonts w:cs="Gill Sans MT"/>
          <w:i/>
          <w:sz w:val="16"/>
        </w:rPr>
        <w:t xml:space="preserve">Bagian Humas dan Perpustakaan </w:t>
      </w:r>
    </w:p>
    <w:p w:rsidR="00237289" w:rsidRDefault="00626594">
      <w:pPr>
        <w:ind w:right="-601"/>
        <w:rPr>
          <w:rFonts w:cs="Gill Sans MT"/>
          <w:i/>
          <w:sz w:val="16"/>
        </w:rPr>
      </w:pPr>
      <w:r>
        <w:rPr>
          <w:rFonts w:cs="Gill Sans MT"/>
          <w:i/>
          <w:sz w:val="16"/>
        </w:rPr>
        <w:t>Biro Hukum, Informasi dan Persidangan</w:t>
      </w:r>
    </w:p>
    <w:p w:rsidR="00237289" w:rsidRDefault="00626594">
      <w:pPr>
        <w:ind w:right="-601"/>
        <w:rPr>
          <w:rFonts w:cs="Gill Sans MT"/>
          <w:i/>
          <w:sz w:val="16"/>
        </w:rPr>
      </w:pPr>
      <w:r>
        <w:rPr>
          <w:rFonts w:cs="Gill Sans MT"/>
          <w:i/>
          <w:sz w:val="16"/>
        </w:rPr>
        <w:t>Kementerian Koordinator Bidang Pemba</w:t>
      </w:r>
      <w:r>
        <w:rPr>
          <w:rFonts w:cs="Gill Sans MT"/>
          <w:i/>
          <w:sz w:val="16"/>
        </w:rPr>
        <w:t>ngunan Manusia dan Kebudayaan</w:t>
      </w:r>
    </w:p>
    <w:p w:rsidR="00237289" w:rsidRDefault="00626594">
      <w:pPr>
        <w:ind w:right="-601"/>
        <w:rPr>
          <w:rFonts w:cs="Gill Sans MT"/>
          <w:i/>
          <w:sz w:val="16"/>
        </w:rPr>
      </w:pPr>
      <w:r>
        <w:rPr>
          <w:rFonts w:cs="Gill Sans MT"/>
          <w:i/>
          <w:sz w:val="16"/>
        </w:rPr>
        <w:t>roinfohumas@kemenkopmk.go.id</w:t>
      </w:r>
    </w:p>
    <w:p w:rsidR="00237289" w:rsidRDefault="00237289">
      <w:pPr>
        <w:ind w:right="-601"/>
        <w:rPr>
          <w:rFonts w:cs="Gill Sans MT"/>
          <w:i/>
          <w:sz w:val="16"/>
          <w:lang w:val="id-ID"/>
        </w:rPr>
      </w:pPr>
      <w:hyperlink r:id="rId6" w:history="1">
        <w:r w:rsidR="00626594">
          <w:rPr>
            <w:rStyle w:val="Hyperlink"/>
            <w:rFonts w:cs="Gill Sans MT"/>
            <w:i/>
            <w:color w:val="auto"/>
            <w:sz w:val="16"/>
            <w:u w:val="none"/>
          </w:rPr>
          <w:t>www.kemenkopmk.go.id</w:t>
        </w:r>
      </w:hyperlink>
    </w:p>
    <w:p w:rsidR="00237289" w:rsidRDefault="00626594">
      <w:pPr>
        <w:ind w:right="-601"/>
        <w:rPr>
          <w:rFonts w:cs="Gill Sans MT"/>
          <w:i/>
          <w:sz w:val="16"/>
          <w:lang w:val="id-ID"/>
        </w:rPr>
      </w:pPr>
      <w:r>
        <w:rPr>
          <w:rFonts w:cs="Gill Sans MT"/>
          <w:i/>
          <w:sz w:val="16"/>
          <w:lang w:val="id-ID"/>
        </w:rPr>
        <w:t>Twitter@kemenkopmk</w:t>
      </w:r>
    </w:p>
    <w:sectPr w:rsidR="00237289" w:rsidSect="00237289">
      <w:pgSz w:w="11906" w:h="16838"/>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3C14"/>
    <w:multiLevelType w:val="hybridMultilevel"/>
    <w:tmpl w:val="28A6B7D0"/>
    <w:lvl w:ilvl="0" w:tplc="3DF8DE82">
      <w:start w:val="1"/>
      <w:numFmt w:val="decimal"/>
      <w:lvlText w:val="%1."/>
      <w:lvlJc w:val="left"/>
      <w:pPr>
        <w:ind w:left="720" w:hanging="360"/>
      </w:pPr>
      <w:rPr>
        <w:rFonts w:cs="Times New Roman"/>
      </w:rPr>
    </w:lvl>
    <w:lvl w:ilvl="1" w:tplc="B13CD502">
      <w:start w:val="1"/>
      <w:numFmt w:val="lowerLetter"/>
      <w:lvlText w:val="%2."/>
      <w:lvlJc w:val="left"/>
      <w:pPr>
        <w:ind w:left="1440" w:hanging="360"/>
      </w:pPr>
      <w:rPr>
        <w:rFonts w:cs="Times New Roman"/>
      </w:rPr>
    </w:lvl>
    <w:lvl w:ilvl="2" w:tplc="545CD172">
      <w:start w:val="1"/>
      <w:numFmt w:val="lowerRoman"/>
      <w:lvlText w:val="%3."/>
      <w:lvlJc w:val="right"/>
      <w:pPr>
        <w:ind w:left="2160" w:hanging="180"/>
      </w:pPr>
      <w:rPr>
        <w:rFonts w:cs="Times New Roman"/>
      </w:rPr>
    </w:lvl>
    <w:lvl w:ilvl="3" w:tplc="98488F0A">
      <w:start w:val="1"/>
      <w:numFmt w:val="decimal"/>
      <w:lvlText w:val="%4."/>
      <w:lvlJc w:val="left"/>
      <w:pPr>
        <w:ind w:left="2880" w:hanging="360"/>
      </w:pPr>
      <w:rPr>
        <w:rFonts w:cs="Times New Roman"/>
      </w:rPr>
    </w:lvl>
    <w:lvl w:ilvl="4" w:tplc="E4F40650">
      <w:start w:val="1"/>
      <w:numFmt w:val="lowerLetter"/>
      <w:lvlText w:val="%5."/>
      <w:lvlJc w:val="left"/>
      <w:pPr>
        <w:ind w:left="3600" w:hanging="360"/>
      </w:pPr>
      <w:rPr>
        <w:rFonts w:cs="Times New Roman"/>
      </w:rPr>
    </w:lvl>
    <w:lvl w:ilvl="5" w:tplc="7BB67ABA">
      <w:start w:val="1"/>
      <w:numFmt w:val="lowerRoman"/>
      <w:lvlText w:val="%6."/>
      <w:lvlJc w:val="right"/>
      <w:pPr>
        <w:ind w:left="4320" w:hanging="180"/>
      </w:pPr>
      <w:rPr>
        <w:rFonts w:cs="Times New Roman"/>
      </w:rPr>
    </w:lvl>
    <w:lvl w:ilvl="6" w:tplc="98EE8CCE">
      <w:start w:val="1"/>
      <w:numFmt w:val="decimal"/>
      <w:lvlText w:val="%7."/>
      <w:lvlJc w:val="left"/>
      <w:pPr>
        <w:ind w:left="5040" w:hanging="360"/>
      </w:pPr>
      <w:rPr>
        <w:rFonts w:cs="Times New Roman"/>
      </w:rPr>
    </w:lvl>
    <w:lvl w:ilvl="7" w:tplc="285CB050">
      <w:start w:val="1"/>
      <w:numFmt w:val="lowerLetter"/>
      <w:lvlText w:val="%8."/>
      <w:lvlJc w:val="left"/>
      <w:pPr>
        <w:ind w:left="5760" w:hanging="360"/>
      </w:pPr>
      <w:rPr>
        <w:rFonts w:cs="Times New Roman"/>
      </w:rPr>
    </w:lvl>
    <w:lvl w:ilvl="8" w:tplc="8B745816">
      <w:start w:val="1"/>
      <w:numFmt w:val="lowerRoman"/>
      <w:lvlText w:val="%9."/>
      <w:lvlJc w:val="right"/>
      <w:pPr>
        <w:ind w:left="6480" w:hanging="180"/>
      </w:pPr>
      <w:rPr>
        <w:rFonts w:cs="Times New Roman"/>
      </w:rPr>
    </w:lvl>
  </w:abstractNum>
  <w:abstractNum w:abstractNumId="1">
    <w:nsid w:val="4EFC5314"/>
    <w:multiLevelType w:val="hybridMultilevel"/>
    <w:tmpl w:val="C386A516"/>
    <w:lvl w:ilvl="0" w:tplc="A642ADC6">
      <w:start w:val="1"/>
      <w:numFmt w:val="decimal"/>
      <w:lvlText w:val="%1."/>
      <w:lvlJc w:val="left"/>
      <w:pPr>
        <w:ind w:left="720" w:hanging="360"/>
      </w:pPr>
      <w:rPr>
        <w:rFonts w:cs="Times New Roman"/>
        <w:b w:val="0"/>
      </w:rPr>
    </w:lvl>
    <w:lvl w:ilvl="1" w:tplc="24A40E3C">
      <w:start w:val="1"/>
      <w:numFmt w:val="bullet"/>
      <w:lvlText w:val="o"/>
      <w:lvlJc w:val="left"/>
      <w:pPr>
        <w:ind w:left="1440" w:hanging="360"/>
      </w:pPr>
      <w:rPr>
        <w:rFonts w:ascii="Courier New" w:hAnsi="Courier New"/>
      </w:rPr>
    </w:lvl>
    <w:lvl w:ilvl="2" w:tplc="54B404BA">
      <w:start w:val="1"/>
      <w:numFmt w:val="bullet"/>
      <w:lvlText w:val=""/>
      <w:lvlJc w:val="left"/>
      <w:pPr>
        <w:ind w:left="2160" w:hanging="360"/>
      </w:pPr>
      <w:rPr>
        <w:rFonts w:ascii="Wingdings" w:hAnsi="Wingdings"/>
      </w:rPr>
    </w:lvl>
    <w:lvl w:ilvl="3" w:tplc="920674F6">
      <w:start w:val="1"/>
      <w:numFmt w:val="bullet"/>
      <w:lvlText w:val=""/>
      <w:lvlJc w:val="left"/>
      <w:pPr>
        <w:ind w:left="2880" w:hanging="360"/>
      </w:pPr>
      <w:rPr>
        <w:rFonts w:ascii="Symbol" w:hAnsi="Symbol"/>
      </w:rPr>
    </w:lvl>
    <w:lvl w:ilvl="4" w:tplc="7AE4FAD2">
      <w:start w:val="1"/>
      <w:numFmt w:val="bullet"/>
      <w:lvlText w:val="o"/>
      <w:lvlJc w:val="left"/>
      <w:pPr>
        <w:ind w:left="3600" w:hanging="360"/>
      </w:pPr>
      <w:rPr>
        <w:rFonts w:ascii="Courier New" w:hAnsi="Courier New"/>
      </w:rPr>
    </w:lvl>
    <w:lvl w:ilvl="5" w:tplc="D91214A4">
      <w:start w:val="1"/>
      <w:numFmt w:val="bullet"/>
      <w:lvlText w:val=""/>
      <w:lvlJc w:val="left"/>
      <w:pPr>
        <w:ind w:left="4320" w:hanging="360"/>
      </w:pPr>
      <w:rPr>
        <w:rFonts w:ascii="Wingdings" w:hAnsi="Wingdings"/>
      </w:rPr>
    </w:lvl>
    <w:lvl w:ilvl="6" w:tplc="17E62B22">
      <w:start w:val="1"/>
      <w:numFmt w:val="bullet"/>
      <w:lvlText w:val=""/>
      <w:lvlJc w:val="left"/>
      <w:pPr>
        <w:ind w:left="5040" w:hanging="360"/>
      </w:pPr>
      <w:rPr>
        <w:rFonts w:ascii="Symbol" w:hAnsi="Symbol"/>
      </w:rPr>
    </w:lvl>
    <w:lvl w:ilvl="7" w:tplc="12B05FEE">
      <w:start w:val="1"/>
      <w:numFmt w:val="bullet"/>
      <w:lvlText w:val="o"/>
      <w:lvlJc w:val="left"/>
      <w:pPr>
        <w:ind w:left="5760" w:hanging="360"/>
      </w:pPr>
      <w:rPr>
        <w:rFonts w:ascii="Courier New" w:hAnsi="Courier New"/>
      </w:rPr>
    </w:lvl>
    <w:lvl w:ilvl="8" w:tplc="B68EF64C">
      <w:start w:val="1"/>
      <w:numFmt w:val="bullet"/>
      <w:lvlText w:val=""/>
      <w:lvlJc w:val="left"/>
      <w:pPr>
        <w:ind w:left="6480" w:hanging="360"/>
      </w:pPr>
      <w:rPr>
        <w:rFonts w:ascii="Wingdings" w:hAnsi="Wingdings"/>
      </w:rPr>
    </w:lvl>
  </w:abstractNum>
  <w:abstractNum w:abstractNumId="2">
    <w:nsid w:val="5EEF3CF5"/>
    <w:multiLevelType w:val="hybridMultilevel"/>
    <w:tmpl w:val="A470E1F0"/>
    <w:lvl w:ilvl="0" w:tplc="48F418EA">
      <w:start w:val="9"/>
      <w:numFmt w:val="decimal"/>
      <w:lvlText w:val="%1."/>
      <w:lvlJc w:val="left"/>
      <w:pPr>
        <w:tabs>
          <w:tab w:val="num" w:pos="720"/>
        </w:tabs>
        <w:ind w:left="720" w:hanging="360"/>
      </w:pPr>
    </w:lvl>
    <w:lvl w:ilvl="1" w:tplc="4E1024DA">
      <w:start w:val="1"/>
      <w:numFmt w:val="decimal"/>
      <w:lvlText w:val="%2."/>
      <w:lvlJc w:val="left"/>
      <w:pPr>
        <w:tabs>
          <w:tab w:val="num" w:pos="1440"/>
        </w:tabs>
        <w:ind w:left="1440" w:hanging="360"/>
      </w:pPr>
    </w:lvl>
    <w:lvl w:ilvl="2" w:tplc="3CE47AA0">
      <w:start w:val="1"/>
      <w:numFmt w:val="decimal"/>
      <w:lvlText w:val="%3."/>
      <w:lvlJc w:val="left"/>
      <w:pPr>
        <w:tabs>
          <w:tab w:val="num" w:pos="2160"/>
        </w:tabs>
        <w:ind w:left="2160" w:hanging="360"/>
      </w:pPr>
    </w:lvl>
    <w:lvl w:ilvl="3" w:tplc="CC8EF33C">
      <w:start w:val="1"/>
      <w:numFmt w:val="decimal"/>
      <w:lvlText w:val="%4."/>
      <w:lvlJc w:val="left"/>
      <w:pPr>
        <w:tabs>
          <w:tab w:val="num" w:pos="2880"/>
        </w:tabs>
        <w:ind w:left="2880" w:hanging="360"/>
      </w:pPr>
    </w:lvl>
    <w:lvl w:ilvl="4" w:tplc="E2C4F5B8">
      <w:start w:val="1"/>
      <w:numFmt w:val="decimal"/>
      <w:lvlText w:val="%5."/>
      <w:lvlJc w:val="left"/>
      <w:pPr>
        <w:tabs>
          <w:tab w:val="num" w:pos="3600"/>
        </w:tabs>
        <w:ind w:left="3600" w:hanging="360"/>
      </w:pPr>
    </w:lvl>
    <w:lvl w:ilvl="5" w:tplc="40988DBC">
      <w:start w:val="1"/>
      <w:numFmt w:val="decimal"/>
      <w:lvlText w:val="%6."/>
      <w:lvlJc w:val="left"/>
      <w:pPr>
        <w:tabs>
          <w:tab w:val="num" w:pos="4320"/>
        </w:tabs>
        <w:ind w:left="4320" w:hanging="360"/>
      </w:pPr>
    </w:lvl>
    <w:lvl w:ilvl="6" w:tplc="F0CC6CF6">
      <w:start w:val="1"/>
      <w:numFmt w:val="decimal"/>
      <w:lvlText w:val="%7."/>
      <w:lvlJc w:val="left"/>
      <w:pPr>
        <w:tabs>
          <w:tab w:val="num" w:pos="5040"/>
        </w:tabs>
        <w:ind w:left="5040" w:hanging="360"/>
      </w:pPr>
    </w:lvl>
    <w:lvl w:ilvl="7" w:tplc="AFDE7ABA">
      <w:start w:val="1"/>
      <w:numFmt w:val="decimal"/>
      <w:lvlText w:val="%8."/>
      <w:lvlJc w:val="left"/>
      <w:pPr>
        <w:tabs>
          <w:tab w:val="num" w:pos="5760"/>
        </w:tabs>
        <w:ind w:left="5760" w:hanging="360"/>
      </w:pPr>
    </w:lvl>
    <w:lvl w:ilvl="8" w:tplc="A94446D2">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compat/>
  <w:rsids>
    <w:rsidRoot w:val="005B401B"/>
    <w:rsid w:val="00024F4D"/>
    <w:rsid w:val="00047B35"/>
    <w:rsid w:val="00064AF2"/>
    <w:rsid w:val="000C377A"/>
    <w:rsid w:val="000C4506"/>
    <w:rsid w:val="00104150"/>
    <w:rsid w:val="001067B6"/>
    <w:rsid w:val="001108A3"/>
    <w:rsid w:val="0012611F"/>
    <w:rsid w:val="001542DA"/>
    <w:rsid w:val="00190DA5"/>
    <w:rsid w:val="0019356D"/>
    <w:rsid w:val="001A223D"/>
    <w:rsid w:val="001F425B"/>
    <w:rsid w:val="00200640"/>
    <w:rsid w:val="00201CB8"/>
    <w:rsid w:val="00233866"/>
    <w:rsid w:val="00237289"/>
    <w:rsid w:val="002F3344"/>
    <w:rsid w:val="00310183"/>
    <w:rsid w:val="00387E89"/>
    <w:rsid w:val="003C6949"/>
    <w:rsid w:val="00411BB5"/>
    <w:rsid w:val="004151ED"/>
    <w:rsid w:val="00432745"/>
    <w:rsid w:val="00495E6C"/>
    <w:rsid w:val="00497529"/>
    <w:rsid w:val="004D7E7C"/>
    <w:rsid w:val="004F4944"/>
    <w:rsid w:val="005534DA"/>
    <w:rsid w:val="00594983"/>
    <w:rsid w:val="005A58D7"/>
    <w:rsid w:val="005B401B"/>
    <w:rsid w:val="005D0FB2"/>
    <w:rsid w:val="005E493A"/>
    <w:rsid w:val="006258D4"/>
    <w:rsid w:val="00626594"/>
    <w:rsid w:val="006375C2"/>
    <w:rsid w:val="0069216A"/>
    <w:rsid w:val="006E3F28"/>
    <w:rsid w:val="00700529"/>
    <w:rsid w:val="0072176B"/>
    <w:rsid w:val="00741FC0"/>
    <w:rsid w:val="007A238C"/>
    <w:rsid w:val="007A5DCD"/>
    <w:rsid w:val="007E43D9"/>
    <w:rsid w:val="00806A02"/>
    <w:rsid w:val="008107E5"/>
    <w:rsid w:val="0081570B"/>
    <w:rsid w:val="00827D61"/>
    <w:rsid w:val="00852FD5"/>
    <w:rsid w:val="00865778"/>
    <w:rsid w:val="00882AC6"/>
    <w:rsid w:val="008D0838"/>
    <w:rsid w:val="008D2D34"/>
    <w:rsid w:val="008D3231"/>
    <w:rsid w:val="00927FF3"/>
    <w:rsid w:val="00955463"/>
    <w:rsid w:val="0097013A"/>
    <w:rsid w:val="009D49B3"/>
    <w:rsid w:val="00A32A16"/>
    <w:rsid w:val="00A877B3"/>
    <w:rsid w:val="00AA5C5D"/>
    <w:rsid w:val="00AE7CD4"/>
    <w:rsid w:val="00B5230B"/>
    <w:rsid w:val="00B90641"/>
    <w:rsid w:val="00BA39ED"/>
    <w:rsid w:val="00C141F0"/>
    <w:rsid w:val="00C2305D"/>
    <w:rsid w:val="00C53047"/>
    <w:rsid w:val="00C76E7B"/>
    <w:rsid w:val="00C92E5D"/>
    <w:rsid w:val="00CA7ECB"/>
    <w:rsid w:val="00CC26A2"/>
    <w:rsid w:val="00CC2FA6"/>
    <w:rsid w:val="00CD32F8"/>
    <w:rsid w:val="00CE40C7"/>
    <w:rsid w:val="00D35311"/>
    <w:rsid w:val="00D459D8"/>
    <w:rsid w:val="00D7319A"/>
    <w:rsid w:val="00D77B6B"/>
    <w:rsid w:val="00D819CE"/>
    <w:rsid w:val="00DA643E"/>
    <w:rsid w:val="00DC7DA4"/>
    <w:rsid w:val="00DD2291"/>
    <w:rsid w:val="00DE4CF6"/>
    <w:rsid w:val="00E50D20"/>
    <w:rsid w:val="00E52C96"/>
    <w:rsid w:val="00E90191"/>
    <w:rsid w:val="00EB1FD6"/>
    <w:rsid w:val="00EB2702"/>
    <w:rsid w:val="00EF41D2"/>
    <w:rsid w:val="00F01DC5"/>
    <w:rsid w:val="00F22E4A"/>
    <w:rsid w:val="00F37526"/>
    <w:rsid w:val="00F717A4"/>
    <w:rsid w:val="00F855DE"/>
    <w:rsid w:val="00FA505E"/>
    <w:rsid w:val="00FC40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37289"/>
    <w:rPr>
      <w:rFonts w:cs="Times New Roman"/>
      <w:lang w:val="en-US"/>
    </w:rPr>
  </w:style>
  <w:style w:type="paragraph" w:styleId="Heading1">
    <w:name w:val="heading 1"/>
    <w:basedOn w:val="Normal"/>
    <w:next w:val="Normal"/>
    <w:link w:val="Heading1Char"/>
    <w:uiPriority w:val="9"/>
    <w:qFormat/>
    <w:rsid w:val="00237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237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237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237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237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37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237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237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37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37289"/>
    <w:rPr>
      <w:rFonts w:asciiTheme="majorHAnsi" w:eastAsiaTheme="majorEastAsia" w:hAnsiTheme="majorHAnsi" w:cstheme="majorBidi"/>
      <w:b/>
      <w:i/>
      <w:color w:val="4F81BD" w:themeColor="accent1"/>
    </w:rPr>
  </w:style>
  <w:style w:type="character" w:customStyle="1" w:styleId="Heading7Char">
    <w:name w:val="Heading 7 Char"/>
    <w:basedOn w:val="DefaultParagraphFont"/>
    <w:link w:val="Heading7"/>
    <w:uiPriority w:val="9"/>
    <w:rsid w:val="00237289"/>
    <w:rPr>
      <w:rFonts w:asciiTheme="majorHAnsi" w:eastAsiaTheme="majorEastAsia" w:hAnsiTheme="majorHAnsi" w:cstheme="majorBidi"/>
      <w:i/>
      <w:color w:val="404040" w:themeColor="text1" w:themeTint="BF"/>
    </w:rPr>
  </w:style>
  <w:style w:type="paragraph" w:styleId="Quote">
    <w:name w:val="Quote"/>
    <w:basedOn w:val="Normal"/>
    <w:next w:val="Normal"/>
    <w:link w:val="QuoteChar"/>
    <w:uiPriority w:val="29"/>
    <w:qFormat/>
    <w:rsid w:val="00237289"/>
    <w:rPr>
      <w:i/>
      <w:color w:val="000000" w:themeColor="text1"/>
    </w:rPr>
  </w:style>
  <w:style w:type="character" w:customStyle="1" w:styleId="Footnotereference">
    <w:name w:val="Footnote reference"/>
    <w:basedOn w:val="DefaultParagraphFont"/>
    <w:uiPriority w:val="99"/>
    <w:semiHidden/>
    <w:unhideWhenUsed/>
    <w:rsid w:val="00237289"/>
    <w:rPr>
      <w:vertAlign w:val="superscript"/>
    </w:rPr>
  </w:style>
  <w:style w:type="paragraph" w:styleId="Subtitle">
    <w:name w:val="Subtitle"/>
    <w:basedOn w:val="Normal"/>
    <w:next w:val="Normal"/>
    <w:link w:val="SubtitleChar"/>
    <w:uiPriority w:val="11"/>
    <w:qFormat/>
    <w:rsid w:val="00237289"/>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sid w:val="00237289"/>
    <w:rPr>
      <w:sz w:val="20"/>
    </w:rPr>
  </w:style>
  <w:style w:type="character" w:customStyle="1" w:styleId="SubtitleChar">
    <w:name w:val="Subtitle Char"/>
    <w:basedOn w:val="DefaultParagraphFont"/>
    <w:link w:val="Subtitle"/>
    <w:uiPriority w:val="11"/>
    <w:rsid w:val="00237289"/>
    <w:rPr>
      <w:rFonts w:asciiTheme="majorHAnsi" w:eastAsiaTheme="majorEastAsia" w:hAnsiTheme="majorHAnsi" w:cstheme="majorBidi"/>
      <w:i/>
      <w:color w:val="4F81BD" w:themeColor="accent1"/>
      <w:spacing w:val="15"/>
      <w:sz w:val="24"/>
    </w:rPr>
  </w:style>
  <w:style w:type="paragraph" w:customStyle="1" w:styleId="Footnotetext">
    <w:name w:val="Footnote text"/>
    <w:basedOn w:val="Normal"/>
    <w:link w:val="FootnoteTextChar"/>
    <w:uiPriority w:val="99"/>
    <w:semiHidden/>
    <w:unhideWhenUsed/>
    <w:rsid w:val="00237289"/>
    <w:rPr>
      <w:sz w:val="20"/>
    </w:rPr>
  </w:style>
  <w:style w:type="paragraph" w:customStyle="1" w:styleId="Endnotetext">
    <w:name w:val="Endnote text"/>
    <w:basedOn w:val="Normal"/>
    <w:link w:val="EndnoteTextChar"/>
    <w:uiPriority w:val="99"/>
    <w:semiHidden/>
    <w:unhideWhenUsed/>
    <w:rsid w:val="00237289"/>
    <w:rPr>
      <w:sz w:val="20"/>
    </w:rPr>
  </w:style>
  <w:style w:type="character" w:styleId="SubtleReference">
    <w:name w:val="Subtle Reference"/>
    <w:basedOn w:val="DefaultParagraphFont"/>
    <w:uiPriority w:val="31"/>
    <w:qFormat/>
    <w:rsid w:val="00237289"/>
    <w:rPr>
      <w:smallCaps/>
      <w:color w:val="C0504D" w:themeColor="accent2"/>
      <w:u w:val="single"/>
    </w:rPr>
  </w:style>
  <w:style w:type="character" w:customStyle="1" w:styleId="Heading2Char">
    <w:name w:val="Heading 2 Char"/>
    <w:basedOn w:val="DefaultParagraphFont"/>
    <w:link w:val="Heading2"/>
    <w:uiPriority w:val="9"/>
    <w:rsid w:val="00237289"/>
    <w:rPr>
      <w:rFonts w:asciiTheme="majorHAnsi" w:eastAsiaTheme="majorEastAsia" w:hAnsiTheme="majorHAnsi" w:cstheme="majorBidi"/>
      <w:b/>
      <w:color w:val="4F81BD" w:themeColor="accent1"/>
      <w:sz w:val="26"/>
    </w:rPr>
  </w:style>
  <w:style w:type="character" w:customStyle="1" w:styleId="IntenseQuoteChar">
    <w:name w:val="Intense Quote Char"/>
    <w:basedOn w:val="DefaultParagraphFont"/>
    <w:link w:val="IntenseQuote"/>
    <w:uiPriority w:val="30"/>
    <w:rsid w:val="00237289"/>
    <w:rPr>
      <w:b/>
      <w:i/>
      <w:color w:val="4F81BD" w:themeColor="accent1"/>
    </w:rPr>
  </w:style>
  <w:style w:type="character" w:customStyle="1" w:styleId="FootnoteTextChar">
    <w:name w:val="Footnote Text Char"/>
    <w:basedOn w:val="DefaultParagraphFont"/>
    <w:link w:val="Footnotetext"/>
    <w:uiPriority w:val="99"/>
    <w:semiHidden/>
    <w:rsid w:val="00237289"/>
    <w:rPr>
      <w:sz w:val="20"/>
    </w:rPr>
  </w:style>
  <w:style w:type="character" w:styleId="Hyperlink">
    <w:name w:val="Hyperlink"/>
    <w:basedOn w:val="DefaultParagraphFont"/>
    <w:uiPriority w:val="99"/>
    <w:unhideWhenUsed/>
    <w:rsid w:val="00237289"/>
    <w:rPr>
      <w:color w:val="0000FF" w:themeColor="hyperlink"/>
      <w:u w:val="single"/>
    </w:rPr>
  </w:style>
  <w:style w:type="character" w:styleId="IntenseReference">
    <w:name w:val="Intense Reference"/>
    <w:basedOn w:val="DefaultParagraphFont"/>
    <w:uiPriority w:val="32"/>
    <w:qFormat/>
    <w:rsid w:val="00237289"/>
    <w:rPr>
      <w:b/>
      <w:smallCaps/>
      <w:color w:val="C0504D" w:themeColor="accent2"/>
      <w:spacing w:val="5"/>
      <w:u w:val="single"/>
    </w:rPr>
  </w:style>
  <w:style w:type="paragraph" w:styleId="NoSpacing">
    <w:name w:val="No Spacing"/>
    <w:uiPriority w:val="1"/>
    <w:qFormat/>
    <w:rsid w:val="00237289"/>
  </w:style>
  <w:style w:type="character" w:styleId="Emphasis">
    <w:name w:val="Emphasis"/>
    <w:basedOn w:val="DefaultParagraphFont"/>
    <w:uiPriority w:val="20"/>
    <w:qFormat/>
    <w:rsid w:val="00237289"/>
    <w:rPr>
      <w:i/>
    </w:rPr>
  </w:style>
  <w:style w:type="paragraph" w:styleId="NormalWeb">
    <w:name w:val="Normal (Web)"/>
    <w:basedOn w:val="Normal"/>
    <w:uiPriority w:val="99"/>
    <w:semiHidden/>
    <w:unhideWhenUsed/>
    <w:rsid w:val="00237289"/>
    <w:pPr>
      <w:spacing w:before="100" w:after="100"/>
      <w:jc w:val="left"/>
    </w:pPr>
    <w:rPr>
      <w:rFonts w:ascii="Times New Roman" w:hAnsi="Times New Roman"/>
      <w:sz w:val="24"/>
      <w:lang w:val="id-ID" w:eastAsia="id-ID"/>
    </w:rPr>
  </w:style>
  <w:style w:type="character" w:customStyle="1" w:styleId="Heading5Char">
    <w:name w:val="Heading 5 Char"/>
    <w:basedOn w:val="DefaultParagraphFont"/>
    <w:link w:val="Heading5"/>
    <w:uiPriority w:val="9"/>
    <w:rsid w:val="00237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237289"/>
    <w:rPr>
      <w:rFonts w:ascii="Courier New" w:hAnsi="Courier New" w:cs="Courier New"/>
      <w:sz w:val="21"/>
    </w:rPr>
  </w:style>
  <w:style w:type="character" w:styleId="SubtleEmphasis">
    <w:name w:val="Subtle Emphasis"/>
    <w:basedOn w:val="DefaultParagraphFont"/>
    <w:uiPriority w:val="19"/>
    <w:qFormat/>
    <w:rsid w:val="00237289"/>
    <w:rPr>
      <w:i/>
      <w:color w:val="808080" w:themeColor="text1" w:themeTint="7F"/>
    </w:rPr>
  </w:style>
  <w:style w:type="character" w:customStyle="1" w:styleId="QuoteChar">
    <w:name w:val="Quote Char"/>
    <w:basedOn w:val="DefaultParagraphFont"/>
    <w:link w:val="Quote"/>
    <w:uiPriority w:val="29"/>
    <w:rsid w:val="00237289"/>
    <w:rPr>
      <w:i/>
      <w:color w:val="000000" w:themeColor="text1"/>
    </w:rPr>
  </w:style>
  <w:style w:type="paragraph" w:styleId="PlainText">
    <w:name w:val="Plain Text"/>
    <w:basedOn w:val="Normal"/>
    <w:link w:val="PlainTextChar"/>
    <w:uiPriority w:val="99"/>
    <w:semiHidden/>
    <w:unhideWhenUsed/>
    <w:rsid w:val="00237289"/>
    <w:rPr>
      <w:rFonts w:ascii="Courier New" w:hAnsi="Courier New" w:cs="Courier New"/>
      <w:sz w:val="21"/>
    </w:rPr>
  </w:style>
  <w:style w:type="character" w:customStyle="1" w:styleId="Heading1Char">
    <w:name w:val="Heading 1 Char"/>
    <w:basedOn w:val="DefaultParagraphFont"/>
    <w:link w:val="Heading1"/>
    <w:uiPriority w:val="9"/>
    <w:rsid w:val="00237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237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237289"/>
    <w:rPr>
      <w:rFonts w:asciiTheme="majorHAnsi" w:eastAsiaTheme="majorEastAsia" w:hAnsiTheme="majorHAnsi" w:cstheme="majorBidi"/>
      <w:color w:val="17365D" w:themeColor="text2" w:themeShade="BF"/>
      <w:spacing w:val="5"/>
      <w:sz w:val="52"/>
    </w:rPr>
  </w:style>
  <w:style w:type="paragraph" w:customStyle="1" w:styleId="Envelopeaddress">
    <w:name w:val="Envelope address"/>
    <w:basedOn w:val="Normal"/>
    <w:uiPriority w:val="99"/>
    <w:unhideWhenUsed/>
    <w:rsid w:val="00237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237289"/>
    <w:rPr>
      <w:b/>
    </w:rPr>
  </w:style>
  <w:style w:type="character" w:customStyle="1" w:styleId="Endnotereference">
    <w:name w:val="Endnote reference"/>
    <w:basedOn w:val="DefaultParagraphFont"/>
    <w:uiPriority w:val="99"/>
    <w:semiHidden/>
    <w:unhideWhenUsed/>
    <w:rsid w:val="00237289"/>
    <w:rPr>
      <w:vertAlign w:val="superscript"/>
    </w:rPr>
  </w:style>
  <w:style w:type="paragraph" w:customStyle="1" w:styleId="Envelopereturn">
    <w:name w:val="Envelope return"/>
    <w:basedOn w:val="Normal"/>
    <w:uiPriority w:val="99"/>
    <w:unhideWhenUsed/>
    <w:rsid w:val="00237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237289"/>
    <w:rPr>
      <w:rFonts w:asciiTheme="majorHAnsi" w:eastAsiaTheme="majorEastAsia" w:hAnsiTheme="majorHAnsi" w:cstheme="majorBidi"/>
      <w:color w:val="404040" w:themeColor="text1" w:themeTint="BF"/>
      <w:sz w:val="20"/>
    </w:rPr>
  </w:style>
  <w:style w:type="paragraph" w:styleId="ListParagraph">
    <w:name w:val="List Paragraph"/>
    <w:basedOn w:val="Normal"/>
    <w:uiPriority w:val="34"/>
    <w:qFormat/>
    <w:rsid w:val="00237289"/>
    <w:pPr>
      <w:ind w:left="720"/>
      <w:contextualSpacing/>
      <w:jc w:val="left"/>
    </w:pPr>
    <w:rPr>
      <w:rFonts w:eastAsiaTheme="minorEastAsia"/>
      <w:sz w:val="24"/>
    </w:rPr>
  </w:style>
  <w:style w:type="character" w:customStyle="1" w:styleId="Heading9Char">
    <w:name w:val="Heading 9 Char"/>
    <w:basedOn w:val="DefaultParagraphFont"/>
    <w:link w:val="Heading9"/>
    <w:uiPriority w:val="9"/>
    <w:rsid w:val="00237289"/>
    <w:rPr>
      <w:rFonts w:asciiTheme="majorHAnsi" w:eastAsiaTheme="majorEastAsia" w:hAnsiTheme="majorHAnsi" w:cstheme="majorBidi"/>
      <w:i/>
      <w:color w:val="404040" w:themeColor="text1" w:themeTint="BF"/>
      <w:sz w:val="20"/>
    </w:rPr>
  </w:style>
  <w:style w:type="character" w:styleId="IntenseEmphasis">
    <w:name w:val="Intense Emphasis"/>
    <w:basedOn w:val="DefaultParagraphFont"/>
    <w:uiPriority w:val="21"/>
    <w:qFormat/>
    <w:rsid w:val="00237289"/>
    <w:rPr>
      <w:b/>
      <w:i/>
      <w:color w:val="4F81BD" w:themeColor="accent1"/>
    </w:rPr>
  </w:style>
  <w:style w:type="character" w:customStyle="1" w:styleId="Heading6Char">
    <w:name w:val="Heading 6 Char"/>
    <w:basedOn w:val="DefaultParagraphFont"/>
    <w:link w:val="Heading6"/>
    <w:uiPriority w:val="9"/>
    <w:rsid w:val="00237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237289"/>
    <w:rPr>
      <w:b/>
      <w:smallCaps/>
      <w:spacing w:val="5"/>
    </w:rPr>
  </w:style>
  <w:style w:type="paragraph" w:styleId="Title">
    <w:name w:val="Title"/>
    <w:basedOn w:val="Normal"/>
    <w:next w:val="Normal"/>
    <w:link w:val="TitleChar"/>
    <w:uiPriority w:val="10"/>
    <w:qFormat/>
    <w:rsid w:val="00237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rsid w:val="00237289"/>
    <w:pPr>
      <w:pBdr>
        <w:bottom w:val="single" w:sz="4" w:space="0" w:color="4F81BD" w:themeColor="accent1"/>
      </w:pBdr>
      <w:spacing w:before="200" w:after="280"/>
      <w:ind w:left="936" w:right="936"/>
    </w:pPr>
    <w:rPr>
      <w:b/>
      <w:i/>
      <w:color w:val="4F81BD" w:themeColor="accent1"/>
    </w:rPr>
  </w:style>
  <w:style w:type="character" w:customStyle="1" w:styleId="Apple-converted-space">
    <w:name w:val="Apple-converted-space"/>
    <w:basedOn w:val="DefaultParagraphFont"/>
    <w:uiPriority w:val="99"/>
    <w:rsid w:val="00237289"/>
  </w:style>
</w:styles>
</file>

<file path=word/webSettings.xml><?xml version="1.0" encoding="utf-8"?>
<w:webSettings xmlns:r="http://schemas.openxmlformats.org/officeDocument/2006/relationships" xmlns:w="http://schemas.openxmlformats.org/wordprocessingml/2006/main">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admin</cp:lastModifiedBy>
  <cp:revision>2</cp:revision>
  <dcterms:created xsi:type="dcterms:W3CDTF">2017-06-04T07:41:00Z</dcterms:created>
  <dcterms:modified xsi:type="dcterms:W3CDTF">2017-06-04T07:41:00Z</dcterms:modified>
</cp:coreProperties>
</file>