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0ED" w:rsidRDefault="008B50ED" w:rsidP="006423E1">
      <w:pPr>
        <w:spacing w:after="0" w:line="240" w:lineRule="auto"/>
        <w:rPr>
          <w:b/>
        </w:rPr>
      </w:pPr>
      <w:r>
        <w:rPr>
          <w:b/>
          <w:noProof/>
          <w:lang w:val="en-US" w:eastAsia="en-US"/>
        </w:rPr>
        <w:drawing>
          <wp:anchor distT="0" distB="0" distL="114300" distR="114300" simplePos="0" relativeHeight="251659264" behindDoc="0" locked="0" layoutInCell="1" allowOverlap="1">
            <wp:simplePos x="0" y="0"/>
            <wp:positionH relativeFrom="margin">
              <wp:posOffset>2324100</wp:posOffset>
            </wp:positionH>
            <wp:positionV relativeFrom="paragraph">
              <wp:posOffset>0</wp:posOffset>
            </wp:positionV>
            <wp:extent cx="866775" cy="895350"/>
            <wp:effectExtent l="0" t="0" r="0" b="0"/>
            <wp:wrapSquare wrapText="bothSides"/>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7" cstate="print"/>
                    <a:srcRect/>
                    <a:stretch>
                      <a:fillRect/>
                    </a:stretch>
                  </pic:blipFill>
                  <pic:spPr bwMode="auto">
                    <a:xfrm>
                      <a:off x="0" y="0"/>
                      <a:ext cx="866775" cy="895350"/>
                    </a:xfrm>
                    <a:prstGeom prst="rect">
                      <a:avLst/>
                    </a:prstGeom>
                    <a:noFill/>
                    <a:ln w="9525">
                      <a:noFill/>
                      <a:miter lim="800000"/>
                      <a:headEnd/>
                      <a:tailEnd/>
                    </a:ln>
                  </pic:spPr>
                </pic:pic>
              </a:graphicData>
            </a:graphic>
          </wp:anchor>
        </w:drawing>
      </w:r>
    </w:p>
    <w:p w:rsidR="008B50ED" w:rsidRDefault="008B50ED" w:rsidP="008B50ED"/>
    <w:p w:rsidR="008B50ED" w:rsidRDefault="008B50ED" w:rsidP="006423E1">
      <w:pPr>
        <w:ind w:right="-136"/>
      </w:pPr>
    </w:p>
    <w:p w:rsidR="006423E1" w:rsidRDefault="006423E1" w:rsidP="006423E1">
      <w:pPr>
        <w:ind w:right="-136"/>
        <w:rPr>
          <w:rFonts w:ascii="Cabin" w:eastAsia="Cabin" w:hAnsi="Cabin" w:cs="Cabin"/>
          <w:b/>
          <w:sz w:val="20"/>
          <w:szCs w:val="20"/>
        </w:rPr>
      </w:pPr>
    </w:p>
    <w:p w:rsidR="008B50ED" w:rsidRPr="008A1F49" w:rsidRDefault="008B50ED" w:rsidP="008B50ED">
      <w:pPr>
        <w:spacing w:after="0" w:line="240" w:lineRule="auto"/>
        <w:jc w:val="center"/>
        <w:rPr>
          <w:rFonts w:eastAsia="Cabin" w:cs="Calibri"/>
          <w:b/>
          <w:sz w:val="20"/>
          <w:szCs w:val="20"/>
        </w:rPr>
      </w:pPr>
      <w:r w:rsidRPr="008A1F49">
        <w:rPr>
          <w:rFonts w:eastAsia="Cabin" w:cs="Calibri"/>
          <w:b/>
          <w:sz w:val="20"/>
          <w:szCs w:val="20"/>
        </w:rPr>
        <w:t>KEMENTERIAN KOORDINATOR</w:t>
      </w:r>
    </w:p>
    <w:p w:rsidR="008B50ED" w:rsidRPr="008A1F49" w:rsidRDefault="008B50ED" w:rsidP="008B50ED">
      <w:pPr>
        <w:spacing w:after="0" w:line="240" w:lineRule="auto"/>
        <w:jc w:val="center"/>
        <w:rPr>
          <w:rFonts w:eastAsia="Cabin" w:cs="Calibri"/>
          <w:b/>
          <w:sz w:val="20"/>
          <w:szCs w:val="20"/>
        </w:rPr>
      </w:pPr>
      <w:r w:rsidRPr="008A1F49">
        <w:rPr>
          <w:rFonts w:eastAsia="Cabin" w:cs="Calibri"/>
          <w:b/>
          <w:sz w:val="20"/>
          <w:szCs w:val="20"/>
        </w:rPr>
        <w:t>BIDANG PEMBANGUNAN MANUSIA DAN KEBUDAYAAN</w:t>
      </w:r>
    </w:p>
    <w:p w:rsidR="008B50ED" w:rsidRPr="008A1F49" w:rsidRDefault="008B50ED" w:rsidP="008B50ED">
      <w:pPr>
        <w:spacing w:after="0" w:line="240" w:lineRule="auto"/>
        <w:jc w:val="center"/>
        <w:rPr>
          <w:rFonts w:eastAsia="Cabin" w:cs="Calibri"/>
          <w:b/>
          <w:sz w:val="20"/>
          <w:szCs w:val="20"/>
        </w:rPr>
      </w:pPr>
      <w:r w:rsidRPr="008A1F49">
        <w:rPr>
          <w:rFonts w:eastAsia="Cabin" w:cs="Calibri"/>
          <w:b/>
          <w:sz w:val="20"/>
          <w:szCs w:val="20"/>
        </w:rPr>
        <w:t>REPUBLIK INDONESIA</w:t>
      </w:r>
    </w:p>
    <w:p w:rsidR="008B50ED" w:rsidRDefault="008B50ED" w:rsidP="001C4957">
      <w:pPr>
        <w:spacing w:after="0" w:line="240" w:lineRule="auto"/>
        <w:jc w:val="center"/>
        <w:rPr>
          <w:b/>
        </w:rPr>
      </w:pPr>
      <w:bookmarkStart w:id="0" w:name="_GoBack"/>
      <w:bookmarkEnd w:id="0"/>
    </w:p>
    <w:p w:rsidR="008B50ED" w:rsidRDefault="008B50ED" w:rsidP="001C4957">
      <w:pPr>
        <w:spacing w:after="0" w:line="240" w:lineRule="auto"/>
        <w:jc w:val="center"/>
        <w:rPr>
          <w:b/>
        </w:rPr>
      </w:pPr>
    </w:p>
    <w:p w:rsidR="008B50ED" w:rsidRDefault="008B50ED" w:rsidP="001C4957">
      <w:pPr>
        <w:spacing w:after="0" w:line="240" w:lineRule="auto"/>
        <w:jc w:val="center"/>
        <w:rPr>
          <w:b/>
        </w:rPr>
      </w:pPr>
    </w:p>
    <w:p w:rsidR="008B50ED" w:rsidRPr="00661296" w:rsidRDefault="00D77E6B" w:rsidP="008B50ED">
      <w:pPr>
        <w:tabs>
          <w:tab w:val="left" w:pos="1985"/>
        </w:tabs>
        <w:spacing w:after="120"/>
        <w:ind w:right="-137"/>
        <w:rPr>
          <w:rFonts w:ascii="Gill Sans MT" w:eastAsia="Cabin" w:hAnsi="Gill Sans MT" w:cs="Cabin"/>
          <w:b/>
        </w:rPr>
      </w:pPr>
      <w:r>
        <w:rPr>
          <w:rFonts w:ascii="Gill Sans MT" w:eastAsia="Cabin" w:hAnsi="Gill Sans MT" w:cs="Cabin"/>
          <w:b/>
        </w:rPr>
        <w:t>Siaran Pers Nomor:</w:t>
      </w:r>
      <w:r>
        <w:rPr>
          <w:rFonts w:ascii="Gill Sans MT" w:eastAsia="Cabin" w:hAnsi="Gill Sans MT" w:cs="Cabin"/>
          <w:b/>
          <w:lang w:val="en-US"/>
        </w:rPr>
        <w:t xml:space="preserve"> 222</w:t>
      </w:r>
      <w:r w:rsidR="008B50ED" w:rsidRPr="00661296">
        <w:rPr>
          <w:rFonts w:ascii="Gill Sans MT" w:eastAsia="Cabin" w:hAnsi="Gill Sans MT" w:cs="Cabin"/>
          <w:b/>
        </w:rPr>
        <w:t>/Humas PMK/X</w:t>
      </w:r>
      <w:r w:rsidR="008B50ED">
        <w:rPr>
          <w:rFonts w:ascii="Gill Sans MT" w:eastAsia="Cabin" w:hAnsi="Gill Sans MT" w:cs="Cabin"/>
          <w:b/>
        </w:rPr>
        <w:t>I</w:t>
      </w:r>
      <w:r w:rsidR="008B50ED" w:rsidRPr="00661296">
        <w:rPr>
          <w:rFonts w:ascii="Gill Sans MT" w:eastAsia="Cabin" w:hAnsi="Gill Sans MT" w:cs="Cabin"/>
          <w:b/>
        </w:rPr>
        <w:t>/2017</w:t>
      </w:r>
    </w:p>
    <w:p w:rsidR="005666C5" w:rsidRDefault="00DE74EC" w:rsidP="00DE74EC">
      <w:pPr>
        <w:spacing w:after="0" w:line="240" w:lineRule="auto"/>
        <w:jc w:val="center"/>
        <w:rPr>
          <w:b/>
          <w:lang w:val="en-AU"/>
        </w:rPr>
      </w:pPr>
      <w:proofErr w:type="spellStart"/>
      <w:r>
        <w:rPr>
          <w:b/>
          <w:lang w:val="en-AU"/>
        </w:rPr>
        <w:t>Pertemuan</w:t>
      </w:r>
      <w:proofErr w:type="spellEnd"/>
      <w:r>
        <w:rPr>
          <w:b/>
          <w:lang w:val="en-AU"/>
        </w:rPr>
        <w:t xml:space="preserve"> Tingkat </w:t>
      </w:r>
      <w:proofErr w:type="spellStart"/>
      <w:r>
        <w:rPr>
          <w:b/>
          <w:lang w:val="en-AU"/>
        </w:rPr>
        <w:t>Tinggi</w:t>
      </w:r>
      <w:proofErr w:type="spellEnd"/>
      <w:r>
        <w:rPr>
          <w:b/>
          <w:lang w:val="en-AU"/>
        </w:rPr>
        <w:t xml:space="preserve"> </w:t>
      </w:r>
      <w:proofErr w:type="spellStart"/>
      <w:r>
        <w:rPr>
          <w:b/>
          <w:lang w:val="en-AU"/>
        </w:rPr>
        <w:t>di</w:t>
      </w:r>
      <w:proofErr w:type="spellEnd"/>
      <w:r>
        <w:rPr>
          <w:b/>
          <w:lang w:val="en-AU"/>
        </w:rPr>
        <w:t xml:space="preserve"> </w:t>
      </w:r>
      <w:proofErr w:type="spellStart"/>
      <w:r>
        <w:rPr>
          <w:b/>
          <w:lang w:val="en-AU"/>
        </w:rPr>
        <w:t>Bidang</w:t>
      </w:r>
      <w:proofErr w:type="spellEnd"/>
      <w:r>
        <w:rPr>
          <w:b/>
          <w:lang w:val="en-AU"/>
        </w:rPr>
        <w:t xml:space="preserve"> </w:t>
      </w:r>
      <w:proofErr w:type="spellStart"/>
      <w:r>
        <w:rPr>
          <w:b/>
          <w:lang w:val="en-AU"/>
        </w:rPr>
        <w:t>Hubungan</w:t>
      </w:r>
      <w:proofErr w:type="spellEnd"/>
      <w:r>
        <w:rPr>
          <w:b/>
          <w:lang w:val="en-AU"/>
        </w:rPr>
        <w:t xml:space="preserve"> </w:t>
      </w:r>
      <w:proofErr w:type="spellStart"/>
      <w:r>
        <w:rPr>
          <w:b/>
          <w:lang w:val="en-AU"/>
        </w:rPr>
        <w:t>Antarmasyarakat</w:t>
      </w:r>
      <w:proofErr w:type="spellEnd"/>
      <w:r>
        <w:rPr>
          <w:b/>
          <w:lang w:val="en-AU"/>
        </w:rPr>
        <w:t xml:space="preserve"> Indonesia </w:t>
      </w:r>
      <w:proofErr w:type="spellStart"/>
      <w:r>
        <w:rPr>
          <w:b/>
          <w:lang w:val="en-AU"/>
        </w:rPr>
        <w:t>dan</w:t>
      </w:r>
      <w:proofErr w:type="spellEnd"/>
      <w:r>
        <w:rPr>
          <w:b/>
          <w:lang w:val="en-AU"/>
        </w:rPr>
        <w:t xml:space="preserve"> </w:t>
      </w:r>
      <w:proofErr w:type="spellStart"/>
      <w:r>
        <w:rPr>
          <w:b/>
          <w:lang w:val="en-AU"/>
        </w:rPr>
        <w:t>Tiongkok</w:t>
      </w:r>
      <w:proofErr w:type="spellEnd"/>
    </w:p>
    <w:p w:rsidR="00DE74EC" w:rsidRPr="00DE74EC" w:rsidRDefault="00DE74EC" w:rsidP="005666C5">
      <w:pPr>
        <w:spacing w:after="0" w:line="240" w:lineRule="auto"/>
        <w:jc w:val="both"/>
        <w:rPr>
          <w:lang w:val="en-AU"/>
        </w:rPr>
      </w:pPr>
    </w:p>
    <w:p w:rsidR="005666C5" w:rsidRDefault="00A019DF" w:rsidP="005666C5">
      <w:pPr>
        <w:spacing w:after="0" w:line="240" w:lineRule="auto"/>
        <w:jc w:val="both"/>
        <w:rPr>
          <w:rFonts w:cstheme="minorHAnsi"/>
          <w:sz w:val="20"/>
          <w:szCs w:val="20"/>
        </w:rPr>
      </w:pPr>
      <w:r>
        <w:rPr>
          <w:sz w:val="20"/>
          <w:szCs w:val="20"/>
        </w:rPr>
        <w:t>Jakarta (25</w:t>
      </w:r>
      <w:r w:rsidR="0098153E">
        <w:rPr>
          <w:sz w:val="20"/>
          <w:szCs w:val="20"/>
        </w:rPr>
        <w:t>/11) -</w:t>
      </w:r>
      <w:r w:rsidR="005666C5" w:rsidRPr="008B50ED">
        <w:rPr>
          <w:sz w:val="20"/>
          <w:szCs w:val="20"/>
        </w:rPr>
        <w:t xml:space="preserve"> Untuk menciptakan peluang baru </w:t>
      </w:r>
      <w:r w:rsidR="005666C5" w:rsidRPr="008B50ED">
        <w:rPr>
          <w:rFonts w:cstheme="minorHAnsi"/>
          <w:sz w:val="20"/>
          <w:szCs w:val="20"/>
        </w:rPr>
        <w:t>dalam upaya pengembangan dan memperkaya kerjasama bilateral antara RI dengan Republik Rakyat Tiongkok (RRT), di tahun 2017 ini, Indonesia kembali menjadi Tuan Rumah dari</w:t>
      </w:r>
      <w:r w:rsidR="00DE74EC">
        <w:rPr>
          <w:rFonts w:cstheme="minorHAnsi"/>
          <w:sz w:val="20"/>
          <w:szCs w:val="20"/>
          <w:lang w:val="en-AU"/>
        </w:rPr>
        <w:t xml:space="preserve"> </w:t>
      </w:r>
      <w:proofErr w:type="spellStart"/>
      <w:r w:rsidR="00DE74EC">
        <w:rPr>
          <w:rFonts w:cstheme="minorHAnsi"/>
          <w:sz w:val="20"/>
          <w:szCs w:val="20"/>
          <w:lang w:val="en-AU"/>
        </w:rPr>
        <w:t>Pertemuan</w:t>
      </w:r>
      <w:proofErr w:type="spellEnd"/>
      <w:r w:rsidR="00DE74EC">
        <w:rPr>
          <w:rFonts w:cstheme="minorHAnsi"/>
          <w:sz w:val="20"/>
          <w:szCs w:val="20"/>
          <w:lang w:val="en-AU"/>
        </w:rPr>
        <w:t xml:space="preserve"> Tingkat </w:t>
      </w:r>
      <w:proofErr w:type="spellStart"/>
      <w:r w:rsidR="00DE74EC">
        <w:rPr>
          <w:rFonts w:cstheme="minorHAnsi"/>
          <w:sz w:val="20"/>
          <w:szCs w:val="20"/>
          <w:lang w:val="en-AU"/>
        </w:rPr>
        <w:t>Tinggi</w:t>
      </w:r>
      <w:proofErr w:type="spellEnd"/>
      <w:r w:rsidR="00DE74EC">
        <w:rPr>
          <w:rFonts w:cstheme="minorHAnsi"/>
          <w:sz w:val="20"/>
          <w:szCs w:val="20"/>
          <w:lang w:val="en-AU"/>
        </w:rPr>
        <w:t xml:space="preserve"> ke-3 </w:t>
      </w:r>
      <w:proofErr w:type="spellStart"/>
      <w:r w:rsidR="00DE74EC">
        <w:rPr>
          <w:rFonts w:cstheme="minorHAnsi"/>
          <w:sz w:val="20"/>
          <w:szCs w:val="20"/>
          <w:lang w:val="en-AU"/>
        </w:rPr>
        <w:t>di</w:t>
      </w:r>
      <w:proofErr w:type="spellEnd"/>
      <w:r w:rsidR="00DE74EC">
        <w:rPr>
          <w:rFonts w:cstheme="minorHAnsi"/>
          <w:sz w:val="20"/>
          <w:szCs w:val="20"/>
          <w:lang w:val="en-AU"/>
        </w:rPr>
        <w:t xml:space="preserve"> </w:t>
      </w:r>
      <w:proofErr w:type="spellStart"/>
      <w:r w:rsidR="00DE74EC">
        <w:rPr>
          <w:rFonts w:cstheme="minorHAnsi"/>
          <w:sz w:val="20"/>
          <w:szCs w:val="20"/>
          <w:lang w:val="en-AU"/>
        </w:rPr>
        <w:t>Bidang</w:t>
      </w:r>
      <w:proofErr w:type="spellEnd"/>
      <w:r w:rsidR="00DE74EC">
        <w:rPr>
          <w:rFonts w:cstheme="minorHAnsi"/>
          <w:sz w:val="20"/>
          <w:szCs w:val="20"/>
          <w:lang w:val="en-AU"/>
        </w:rPr>
        <w:t xml:space="preserve"> </w:t>
      </w:r>
      <w:proofErr w:type="spellStart"/>
      <w:r w:rsidR="00DE74EC">
        <w:rPr>
          <w:rFonts w:cstheme="minorHAnsi"/>
          <w:sz w:val="20"/>
          <w:szCs w:val="20"/>
          <w:lang w:val="en-AU"/>
        </w:rPr>
        <w:t>Hubungan</w:t>
      </w:r>
      <w:proofErr w:type="spellEnd"/>
      <w:r w:rsidR="00DE74EC">
        <w:rPr>
          <w:rFonts w:cstheme="minorHAnsi"/>
          <w:sz w:val="20"/>
          <w:szCs w:val="20"/>
          <w:lang w:val="en-AU"/>
        </w:rPr>
        <w:t xml:space="preserve"> </w:t>
      </w:r>
      <w:proofErr w:type="spellStart"/>
      <w:r w:rsidR="00DE74EC">
        <w:rPr>
          <w:rFonts w:cstheme="minorHAnsi"/>
          <w:sz w:val="20"/>
          <w:szCs w:val="20"/>
          <w:lang w:val="en-AU"/>
        </w:rPr>
        <w:t>Antarm</w:t>
      </w:r>
      <w:r w:rsidR="00DE74EC" w:rsidRPr="00DE74EC">
        <w:rPr>
          <w:rFonts w:cstheme="minorHAnsi"/>
          <w:sz w:val="20"/>
          <w:szCs w:val="20"/>
          <w:lang w:val="en-AU"/>
        </w:rPr>
        <w:t>asyarakat</w:t>
      </w:r>
      <w:proofErr w:type="spellEnd"/>
      <w:r w:rsidR="00DE74EC" w:rsidRPr="00DE74EC">
        <w:rPr>
          <w:rFonts w:cstheme="minorHAnsi"/>
          <w:sz w:val="20"/>
          <w:szCs w:val="20"/>
          <w:lang w:val="en-AU"/>
        </w:rPr>
        <w:t xml:space="preserve"> Indonesia </w:t>
      </w:r>
      <w:proofErr w:type="spellStart"/>
      <w:r w:rsidR="00DE74EC" w:rsidRPr="00DE74EC">
        <w:rPr>
          <w:rFonts w:cstheme="minorHAnsi"/>
          <w:sz w:val="20"/>
          <w:szCs w:val="20"/>
          <w:lang w:val="en-AU"/>
        </w:rPr>
        <w:t>dan</w:t>
      </w:r>
      <w:proofErr w:type="spellEnd"/>
      <w:r w:rsidR="00DE74EC" w:rsidRPr="00DE74EC">
        <w:rPr>
          <w:rFonts w:cstheme="minorHAnsi"/>
          <w:sz w:val="20"/>
          <w:szCs w:val="20"/>
          <w:lang w:val="en-AU"/>
        </w:rPr>
        <w:t xml:space="preserve"> </w:t>
      </w:r>
      <w:proofErr w:type="spellStart"/>
      <w:r w:rsidR="00DE74EC" w:rsidRPr="00DE74EC">
        <w:rPr>
          <w:rFonts w:cstheme="minorHAnsi"/>
          <w:sz w:val="20"/>
          <w:szCs w:val="20"/>
          <w:lang w:val="en-AU"/>
        </w:rPr>
        <w:t>Tiongkok</w:t>
      </w:r>
      <w:proofErr w:type="spellEnd"/>
      <w:r w:rsidR="00DE74EC">
        <w:rPr>
          <w:rFonts w:cstheme="minorHAnsi"/>
          <w:sz w:val="20"/>
          <w:szCs w:val="20"/>
        </w:rPr>
        <w:t xml:space="preserve">. </w:t>
      </w:r>
      <w:r w:rsidR="005666C5" w:rsidRPr="008B50ED">
        <w:rPr>
          <w:sz w:val="20"/>
          <w:szCs w:val="20"/>
        </w:rPr>
        <w:t xml:space="preserve">Melalui kerjasama bilateral ini, diharapkan kedua negara dapat saling berkontribusi terhadap </w:t>
      </w:r>
      <w:r w:rsidR="005666C5" w:rsidRPr="008B50ED">
        <w:rPr>
          <w:rFonts w:cstheme="minorHAnsi"/>
          <w:sz w:val="20"/>
          <w:szCs w:val="20"/>
        </w:rPr>
        <w:t xml:space="preserve">pengetahuan dan pemahaman yang sama antara  Indonesia  dan </w:t>
      </w:r>
      <w:r w:rsidR="0098153E">
        <w:rPr>
          <w:rFonts w:cstheme="minorHAnsi"/>
          <w:sz w:val="20"/>
          <w:szCs w:val="20"/>
        </w:rPr>
        <w:t>RRT</w:t>
      </w:r>
      <w:r w:rsidR="005666C5" w:rsidRPr="008B50ED">
        <w:rPr>
          <w:rFonts w:cstheme="minorHAnsi"/>
          <w:sz w:val="20"/>
          <w:szCs w:val="20"/>
        </w:rPr>
        <w:t xml:space="preserve">, melalui peningkatan kontak antara masyarakat kedua negara; menyediakan forum untuk bertukar informasi dan mengidentifikasi tujuan dan strategi umum di bidang </w:t>
      </w:r>
      <w:proofErr w:type="spellStart"/>
      <w:r w:rsidR="00DE74EC" w:rsidRPr="00DE74EC">
        <w:rPr>
          <w:rFonts w:cstheme="minorHAnsi"/>
          <w:sz w:val="20"/>
          <w:szCs w:val="20"/>
          <w:lang w:val="en-AU"/>
        </w:rPr>
        <w:t>hubungan</w:t>
      </w:r>
      <w:proofErr w:type="spellEnd"/>
      <w:r w:rsidR="00DE74EC" w:rsidRPr="00DE74EC">
        <w:rPr>
          <w:rFonts w:cstheme="minorHAnsi"/>
          <w:sz w:val="20"/>
          <w:szCs w:val="20"/>
          <w:lang w:val="en-AU"/>
        </w:rPr>
        <w:t xml:space="preserve"> </w:t>
      </w:r>
      <w:proofErr w:type="spellStart"/>
      <w:r w:rsidR="00DE74EC" w:rsidRPr="00DE74EC">
        <w:rPr>
          <w:rFonts w:cstheme="minorHAnsi"/>
          <w:sz w:val="20"/>
          <w:szCs w:val="20"/>
          <w:lang w:val="en-AU"/>
        </w:rPr>
        <w:t>antarmasyarakat</w:t>
      </w:r>
      <w:proofErr w:type="spellEnd"/>
      <w:r w:rsidR="005666C5" w:rsidRPr="008B50ED">
        <w:rPr>
          <w:rFonts w:cstheme="minorHAnsi"/>
          <w:sz w:val="20"/>
          <w:szCs w:val="20"/>
        </w:rPr>
        <w:t>; dan mengidentifikasi peluang kerjasama berdasarkan kepentingan dan timbal balik yang saling menguntungkan.</w:t>
      </w:r>
    </w:p>
    <w:p w:rsidR="00107AF9" w:rsidRPr="008B50ED" w:rsidRDefault="00107AF9" w:rsidP="005666C5">
      <w:pPr>
        <w:spacing w:after="0" w:line="240" w:lineRule="auto"/>
        <w:jc w:val="both"/>
        <w:rPr>
          <w:rFonts w:cstheme="minorHAnsi"/>
          <w:sz w:val="20"/>
          <w:szCs w:val="20"/>
        </w:rPr>
      </w:pPr>
    </w:p>
    <w:p w:rsidR="00D77E6B" w:rsidRDefault="00DE74EC" w:rsidP="008B50ED">
      <w:pPr>
        <w:spacing w:after="0" w:line="240" w:lineRule="auto"/>
        <w:jc w:val="both"/>
        <w:rPr>
          <w:rFonts w:cstheme="minorHAnsi"/>
          <w:sz w:val="20"/>
          <w:szCs w:val="20"/>
          <w:lang w:val="en-AU"/>
        </w:rPr>
      </w:pPr>
      <w:r w:rsidRPr="00DE74EC">
        <w:rPr>
          <w:rFonts w:cstheme="minorHAnsi"/>
          <w:sz w:val="20"/>
          <w:szCs w:val="20"/>
        </w:rPr>
        <w:t>Pertemuan Tingkat Tinggi di Bidang Hubungan Antarmasyarakat Indonesia dan Tiongkok</w:t>
      </w:r>
      <w:r w:rsidR="003148D3" w:rsidRPr="008B50ED">
        <w:rPr>
          <w:rFonts w:cstheme="minorHAnsi"/>
          <w:sz w:val="20"/>
          <w:szCs w:val="20"/>
        </w:rPr>
        <w:t xml:space="preserve"> ini diselenggarakan secara bergantian di RRT dan Indonesia. </w:t>
      </w:r>
      <w:r w:rsidRPr="00DE74EC">
        <w:rPr>
          <w:rFonts w:cstheme="minorHAnsi"/>
          <w:sz w:val="20"/>
          <w:szCs w:val="20"/>
        </w:rPr>
        <w:t>Pertemuan Tingkat Tinggi di Bidang Hubungan Antarmasyarakat Indonesia dan Tiongkok</w:t>
      </w:r>
      <w:r>
        <w:rPr>
          <w:rFonts w:cstheme="minorHAnsi"/>
          <w:sz w:val="20"/>
          <w:szCs w:val="20"/>
          <w:lang w:val="en-AU"/>
        </w:rPr>
        <w:t xml:space="preserve"> yang </w:t>
      </w:r>
      <w:proofErr w:type="spellStart"/>
      <w:r>
        <w:rPr>
          <w:rFonts w:cstheme="minorHAnsi"/>
          <w:sz w:val="20"/>
          <w:szCs w:val="20"/>
          <w:lang w:val="en-AU"/>
        </w:rPr>
        <w:t>pertama</w:t>
      </w:r>
      <w:proofErr w:type="spellEnd"/>
      <w:r>
        <w:rPr>
          <w:rFonts w:cstheme="minorHAnsi"/>
          <w:sz w:val="20"/>
          <w:szCs w:val="20"/>
          <w:lang w:val="en-AU"/>
        </w:rPr>
        <w:t xml:space="preserve"> </w:t>
      </w:r>
      <w:r w:rsidR="00A019DF" w:rsidRPr="00A019DF">
        <w:rPr>
          <w:rFonts w:cstheme="minorHAnsi"/>
          <w:sz w:val="20"/>
          <w:szCs w:val="20"/>
        </w:rPr>
        <w:t>dilaksanakan di Jakarta pada 27 Mei 2015 bertempat di Kantor Kementerian Koordinator Bidang Pembangunan Manusia dan Kebudayaan. Pertemuan ini menghasilkan 7 kesepakatan kerja sama</w:t>
      </w:r>
      <w:r w:rsidR="00A019DF">
        <w:rPr>
          <w:rFonts w:cstheme="minorHAnsi"/>
          <w:sz w:val="20"/>
          <w:szCs w:val="20"/>
          <w:lang w:val="en-AU"/>
        </w:rPr>
        <w:t xml:space="preserve"> </w:t>
      </w:r>
      <w:proofErr w:type="spellStart"/>
      <w:r w:rsidR="00A019DF">
        <w:rPr>
          <w:rFonts w:cstheme="minorHAnsi"/>
          <w:sz w:val="20"/>
          <w:szCs w:val="20"/>
          <w:lang w:val="en-AU"/>
        </w:rPr>
        <w:t>yaitu</w:t>
      </w:r>
      <w:proofErr w:type="spellEnd"/>
      <w:r w:rsidR="00A019DF">
        <w:rPr>
          <w:rFonts w:cstheme="minorHAnsi"/>
          <w:sz w:val="20"/>
          <w:szCs w:val="20"/>
          <w:lang w:val="en-AU"/>
        </w:rPr>
        <w:t xml:space="preserve"> </w:t>
      </w:r>
      <w:r w:rsidR="00A019DF" w:rsidRPr="00A019DF">
        <w:rPr>
          <w:rFonts w:cstheme="minorHAnsi"/>
          <w:sz w:val="20"/>
          <w:szCs w:val="20"/>
          <w:lang w:val="en-AU"/>
        </w:rPr>
        <w:t>Memorandum of Understanding o</w:t>
      </w:r>
      <w:r w:rsidR="00A019DF">
        <w:rPr>
          <w:rFonts w:cstheme="minorHAnsi"/>
          <w:sz w:val="20"/>
          <w:szCs w:val="20"/>
          <w:lang w:val="en-AU"/>
        </w:rPr>
        <w:t xml:space="preserve">n Higher Education Cooperation; </w:t>
      </w:r>
      <w:r w:rsidR="00A019DF" w:rsidRPr="00A019DF">
        <w:rPr>
          <w:rFonts w:cstheme="minorHAnsi"/>
          <w:sz w:val="20"/>
          <w:szCs w:val="20"/>
          <w:lang w:val="en-AU"/>
        </w:rPr>
        <w:t>Letter of Intent on Mutual Recognition of Academic Degrees and Qualifications in Higher</w:t>
      </w:r>
      <w:r w:rsidR="00A019DF">
        <w:rPr>
          <w:rFonts w:cstheme="minorHAnsi"/>
          <w:sz w:val="20"/>
          <w:szCs w:val="20"/>
          <w:lang w:val="en-AU"/>
        </w:rPr>
        <w:t xml:space="preserve"> Education; </w:t>
      </w:r>
      <w:r w:rsidR="00A019DF" w:rsidRPr="00A019DF">
        <w:rPr>
          <w:rFonts w:cstheme="minorHAnsi"/>
          <w:sz w:val="20"/>
          <w:szCs w:val="20"/>
          <w:lang w:val="en-AU"/>
        </w:rPr>
        <w:t>Implementing Arrangement on Co-establishment Indonesia-China Technology Tra</w:t>
      </w:r>
      <w:r w:rsidR="00A019DF">
        <w:rPr>
          <w:rFonts w:cstheme="minorHAnsi"/>
          <w:sz w:val="20"/>
          <w:szCs w:val="20"/>
          <w:lang w:val="en-AU"/>
        </w:rPr>
        <w:t xml:space="preserve">nsfer Centre; </w:t>
      </w:r>
      <w:r w:rsidR="00A019DF" w:rsidRPr="00A019DF">
        <w:rPr>
          <w:rFonts w:cstheme="minorHAnsi"/>
          <w:sz w:val="20"/>
          <w:szCs w:val="20"/>
          <w:lang w:val="en-AU"/>
        </w:rPr>
        <w:t xml:space="preserve">Implementing Arrangement on Co-establishment Indonesia-China Joint </w:t>
      </w:r>
      <w:r w:rsidR="00A019DF">
        <w:rPr>
          <w:rFonts w:cstheme="minorHAnsi"/>
          <w:sz w:val="20"/>
          <w:szCs w:val="20"/>
          <w:lang w:val="en-AU"/>
        </w:rPr>
        <w:t xml:space="preserve">Laboratory; </w:t>
      </w:r>
      <w:r w:rsidR="00A019DF" w:rsidRPr="00A019DF">
        <w:rPr>
          <w:rFonts w:cstheme="minorHAnsi"/>
          <w:sz w:val="20"/>
          <w:szCs w:val="20"/>
          <w:lang w:val="en-AU"/>
        </w:rPr>
        <w:t xml:space="preserve">Memorandum of Understanding on the Reciprocal Establishment of </w:t>
      </w:r>
      <w:r w:rsidR="0067694E">
        <w:rPr>
          <w:rFonts w:cstheme="minorHAnsi"/>
          <w:sz w:val="20"/>
          <w:szCs w:val="20"/>
          <w:lang w:val="en-AU"/>
        </w:rPr>
        <w:t xml:space="preserve">Cultural </w:t>
      </w:r>
      <w:proofErr w:type="spellStart"/>
      <w:r w:rsidR="0067694E">
        <w:rPr>
          <w:rFonts w:cstheme="minorHAnsi"/>
          <w:sz w:val="20"/>
          <w:szCs w:val="20"/>
          <w:lang w:val="en-AU"/>
        </w:rPr>
        <w:t>Centers</w:t>
      </w:r>
      <w:proofErr w:type="spellEnd"/>
      <w:r w:rsidR="0067694E">
        <w:rPr>
          <w:rFonts w:cstheme="minorHAnsi"/>
          <w:sz w:val="20"/>
          <w:szCs w:val="20"/>
          <w:lang w:val="en-AU"/>
        </w:rPr>
        <w:t xml:space="preserve">; </w:t>
      </w:r>
      <w:r w:rsidR="00A019DF" w:rsidRPr="00A019DF">
        <w:rPr>
          <w:rFonts w:cstheme="minorHAnsi"/>
          <w:sz w:val="20"/>
          <w:szCs w:val="20"/>
          <w:lang w:val="en-AU"/>
        </w:rPr>
        <w:t>Letter of Intent on Cooperation Research of Technol</w:t>
      </w:r>
      <w:r w:rsidR="00A019DF">
        <w:rPr>
          <w:rFonts w:cstheme="minorHAnsi"/>
          <w:sz w:val="20"/>
          <w:szCs w:val="20"/>
          <w:lang w:val="en-AU"/>
        </w:rPr>
        <w:t>ogy on HTGR Type Reactor</w:t>
      </w:r>
      <w:r w:rsidR="0067694E">
        <w:rPr>
          <w:rFonts w:cstheme="minorHAnsi"/>
          <w:sz w:val="20"/>
          <w:szCs w:val="20"/>
          <w:lang w:val="en-AU"/>
        </w:rPr>
        <w:t xml:space="preserve">; </w:t>
      </w:r>
      <w:proofErr w:type="spellStart"/>
      <w:r w:rsidR="0067694E">
        <w:rPr>
          <w:rFonts w:cstheme="minorHAnsi"/>
          <w:sz w:val="20"/>
          <w:szCs w:val="20"/>
          <w:lang w:val="en-AU"/>
        </w:rPr>
        <w:t>dan</w:t>
      </w:r>
      <w:proofErr w:type="spellEnd"/>
      <w:r w:rsidR="0067694E">
        <w:rPr>
          <w:rFonts w:cstheme="minorHAnsi"/>
          <w:sz w:val="20"/>
          <w:szCs w:val="20"/>
          <w:lang w:val="en-AU"/>
        </w:rPr>
        <w:t xml:space="preserve"> </w:t>
      </w:r>
      <w:r w:rsidR="0067694E" w:rsidRPr="00A019DF">
        <w:rPr>
          <w:rFonts w:cstheme="minorHAnsi"/>
          <w:sz w:val="20"/>
          <w:szCs w:val="20"/>
          <w:lang w:val="en-AU"/>
        </w:rPr>
        <w:t>Implementing Arrangement on Scientist Excha</w:t>
      </w:r>
      <w:r w:rsidR="0067694E">
        <w:rPr>
          <w:rFonts w:cstheme="minorHAnsi"/>
          <w:sz w:val="20"/>
          <w:szCs w:val="20"/>
          <w:lang w:val="en-AU"/>
        </w:rPr>
        <w:t xml:space="preserve">nge Program yang </w:t>
      </w:r>
      <w:proofErr w:type="spellStart"/>
      <w:r w:rsidR="0067694E">
        <w:rPr>
          <w:rFonts w:cstheme="minorHAnsi"/>
          <w:sz w:val="20"/>
          <w:szCs w:val="20"/>
          <w:lang w:val="en-AU"/>
        </w:rPr>
        <w:t>diwujudkan</w:t>
      </w:r>
      <w:proofErr w:type="spellEnd"/>
      <w:r w:rsidR="0067694E">
        <w:rPr>
          <w:rFonts w:cstheme="minorHAnsi"/>
          <w:sz w:val="20"/>
          <w:szCs w:val="20"/>
          <w:lang w:val="en-AU"/>
        </w:rPr>
        <w:t xml:space="preserve"> </w:t>
      </w:r>
      <w:proofErr w:type="spellStart"/>
      <w:r w:rsidR="0067694E">
        <w:rPr>
          <w:rFonts w:cstheme="minorHAnsi"/>
          <w:sz w:val="20"/>
          <w:szCs w:val="20"/>
          <w:lang w:val="en-AU"/>
        </w:rPr>
        <w:t>melalui</w:t>
      </w:r>
      <w:proofErr w:type="spellEnd"/>
      <w:r w:rsidR="0067694E">
        <w:rPr>
          <w:rFonts w:cstheme="minorHAnsi"/>
          <w:sz w:val="20"/>
          <w:szCs w:val="20"/>
          <w:lang w:val="en-AU"/>
        </w:rPr>
        <w:t xml:space="preserve"> </w:t>
      </w:r>
      <w:r w:rsidR="0067694E" w:rsidRPr="0067694E">
        <w:rPr>
          <w:rFonts w:cstheme="minorHAnsi"/>
          <w:sz w:val="20"/>
          <w:szCs w:val="20"/>
          <w:lang w:val="en-AU"/>
        </w:rPr>
        <w:t xml:space="preserve">Program </w:t>
      </w:r>
      <w:proofErr w:type="spellStart"/>
      <w:r w:rsidR="0067694E" w:rsidRPr="0067694E">
        <w:rPr>
          <w:rFonts w:cstheme="minorHAnsi"/>
          <w:sz w:val="20"/>
          <w:szCs w:val="20"/>
          <w:lang w:val="en-AU"/>
        </w:rPr>
        <w:t>beasiswa</w:t>
      </w:r>
      <w:proofErr w:type="spellEnd"/>
      <w:r w:rsidR="0067694E" w:rsidRPr="0067694E">
        <w:rPr>
          <w:rFonts w:cstheme="minorHAnsi"/>
          <w:sz w:val="20"/>
          <w:szCs w:val="20"/>
          <w:lang w:val="en-AU"/>
        </w:rPr>
        <w:t xml:space="preserve"> </w:t>
      </w:r>
      <w:proofErr w:type="spellStart"/>
      <w:r w:rsidR="0067694E" w:rsidRPr="0067694E">
        <w:rPr>
          <w:rFonts w:cstheme="minorHAnsi"/>
          <w:sz w:val="20"/>
          <w:szCs w:val="20"/>
          <w:lang w:val="en-AU"/>
        </w:rPr>
        <w:t>kerja</w:t>
      </w:r>
      <w:proofErr w:type="spellEnd"/>
      <w:r w:rsidR="0067694E" w:rsidRPr="0067694E">
        <w:rPr>
          <w:rFonts w:cstheme="minorHAnsi"/>
          <w:sz w:val="20"/>
          <w:szCs w:val="20"/>
          <w:lang w:val="en-AU"/>
        </w:rPr>
        <w:t xml:space="preserve"> </w:t>
      </w:r>
      <w:proofErr w:type="spellStart"/>
      <w:r w:rsidR="0067694E" w:rsidRPr="0067694E">
        <w:rPr>
          <w:rFonts w:cstheme="minorHAnsi"/>
          <w:sz w:val="20"/>
          <w:szCs w:val="20"/>
          <w:lang w:val="en-AU"/>
        </w:rPr>
        <w:t>sama</w:t>
      </w:r>
      <w:proofErr w:type="spellEnd"/>
      <w:r w:rsidR="0067694E" w:rsidRPr="0067694E">
        <w:rPr>
          <w:rFonts w:cstheme="minorHAnsi"/>
          <w:sz w:val="20"/>
          <w:szCs w:val="20"/>
          <w:lang w:val="en-AU"/>
        </w:rPr>
        <w:t xml:space="preserve"> </w:t>
      </w:r>
      <w:proofErr w:type="spellStart"/>
      <w:r w:rsidR="0067694E" w:rsidRPr="0067694E">
        <w:rPr>
          <w:rFonts w:cstheme="minorHAnsi"/>
          <w:sz w:val="20"/>
          <w:szCs w:val="20"/>
          <w:lang w:val="en-AU"/>
        </w:rPr>
        <w:t>teknik</w:t>
      </w:r>
      <w:proofErr w:type="spellEnd"/>
      <w:r w:rsidR="0067694E" w:rsidRPr="0067694E">
        <w:rPr>
          <w:rFonts w:cstheme="minorHAnsi"/>
          <w:sz w:val="20"/>
          <w:szCs w:val="20"/>
          <w:lang w:val="en-AU"/>
        </w:rPr>
        <w:t xml:space="preserve"> </w:t>
      </w:r>
      <w:proofErr w:type="spellStart"/>
      <w:r w:rsidR="0067694E" w:rsidRPr="0067694E">
        <w:rPr>
          <w:rFonts w:cstheme="minorHAnsi"/>
          <w:sz w:val="20"/>
          <w:szCs w:val="20"/>
          <w:lang w:val="en-AU"/>
        </w:rPr>
        <w:t>dari</w:t>
      </w:r>
      <w:proofErr w:type="spellEnd"/>
      <w:r w:rsidR="0067694E" w:rsidRPr="0067694E">
        <w:rPr>
          <w:rFonts w:cstheme="minorHAnsi"/>
          <w:sz w:val="20"/>
          <w:szCs w:val="20"/>
          <w:lang w:val="en-AU"/>
        </w:rPr>
        <w:t xml:space="preserve"> </w:t>
      </w:r>
      <w:proofErr w:type="spellStart"/>
      <w:r w:rsidR="0067694E" w:rsidRPr="0067694E">
        <w:rPr>
          <w:rFonts w:cstheme="minorHAnsi"/>
          <w:sz w:val="20"/>
          <w:szCs w:val="20"/>
          <w:lang w:val="en-AU"/>
        </w:rPr>
        <w:t>Pemerintah</w:t>
      </w:r>
      <w:proofErr w:type="spellEnd"/>
      <w:r w:rsidR="0067694E" w:rsidRPr="0067694E">
        <w:rPr>
          <w:rFonts w:cstheme="minorHAnsi"/>
          <w:sz w:val="20"/>
          <w:szCs w:val="20"/>
          <w:lang w:val="en-AU"/>
        </w:rPr>
        <w:t xml:space="preserve"> RRT </w:t>
      </w:r>
      <w:proofErr w:type="spellStart"/>
      <w:r w:rsidR="0067694E" w:rsidRPr="0067694E">
        <w:rPr>
          <w:rFonts w:cstheme="minorHAnsi"/>
          <w:sz w:val="20"/>
          <w:szCs w:val="20"/>
          <w:lang w:val="en-AU"/>
        </w:rPr>
        <w:t>selama</w:t>
      </w:r>
      <w:proofErr w:type="spellEnd"/>
      <w:r w:rsidR="0067694E" w:rsidRPr="0067694E">
        <w:rPr>
          <w:rFonts w:cstheme="minorHAnsi"/>
          <w:sz w:val="20"/>
          <w:szCs w:val="20"/>
          <w:lang w:val="en-AU"/>
        </w:rPr>
        <w:t xml:space="preserve"> </w:t>
      </w:r>
      <w:proofErr w:type="spellStart"/>
      <w:r w:rsidR="0067694E" w:rsidRPr="0067694E">
        <w:rPr>
          <w:rFonts w:cstheme="minorHAnsi"/>
          <w:sz w:val="20"/>
          <w:szCs w:val="20"/>
          <w:lang w:val="en-AU"/>
        </w:rPr>
        <w:t>tahun</w:t>
      </w:r>
      <w:proofErr w:type="spellEnd"/>
      <w:r w:rsidR="0067694E" w:rsidRPr="0067694E">
        <w:rPr>
          <w:rFonts w:cstheme="minorHAnsi"/>
          <w:sz w:val="20"/>
          <w:szCs w:val="20"/>
          <w:lang w:val="en-AU"/>
        </w:rPr>
        <w:t xml:space="preserve"> 2016</w:t>
      </w:r>
      <w:r w:rsidR="0067694E">
        <w:rPr>
          <w:rFonts w:cstheme="minorHAnsi"/>
          <w:sz w:val="20"/>
          <w:szCs w:val="20"/>
          <w:lang w:val="en-AU"/>
        </w:rPr>
        <w:t xml:space="preserve"> </w:t>
      </w:r>
      <w:r w:rsidR="00D77E6B">
        <w:rPr>
          <w:rFonts w:cstheme="minorHAnsi"/>
          <w:sz w:val="20"/>
          <w:szCs w:val="20"/>
          <w:lang w:val="en-AU"/>
        </w:rPr>
        <w:t>.</w:t>
      </w:r>
    </w:p>
    <w:p w:rsidR="00D77E6B" w:rsidRDefault="00D77E6B" w:rsidP="008B50ED">
      <w:pPr>
        <w:spacing w:after="0" w:line="240" w:lineRule="auto"/>
        <w:jc w:val="both"/>
        <w:rPr>
          <w:rFonts w:cstheme="minorHAnsi"/>
          <w:sz w:val="20"/>
          <w:szCs w:val="20"/>
          <w:lang w:val="en-AU"/>
        </w:rPr>
      </w:pPr>
    </w:p>
    <w:p w:rsidR="00A019DF" w:rsidRDefault="00A019DF" w:rsidP="008B50ED">
      <w:pPr>
        <w:spacing w:after="0" w:line="240" w:lineRule="auto"/>
        <w:jc w:val="both"/>
        <w:rPr>
          <w:rFonts w:cstheme="minorHAnsi"/>
          <w:sz w:val="20"/>
          <w:szCs w:val="20"/>
          <w:lang w:val="en-AU"/>
        </w:rPr>
      </w:pPr>
      <w:proofErr w:type="spellStart"/>
      <w:r>
        <w:rPr>
          <w:rFonts w:cstheme="minorHAnsi"/>
          <w:sz w:val="20"/>
          <w:szCs w:val="20"/>
          <w:lang w:val="en-AU"/>
        </w:rPr>
        <w:t>Sedangkan</w:t>
      </w:r>
      <w:proofErr w:type="spellEnd"/>
      <w:r>
        <w:rPr>
          <w:rFonts w:cstheme="minorHAnsi"/>
          <w:sz w:val="20"/>
          <w:szCs w:val="20"/>
          <w:lang w:val="en-AU"/>
        </w:rPr>
        <w:t xml:space="preserve"> </w:t>
      </w:r>
      <w:proofErr w:type="spellStart"/>
      <w:r w:rsidR="00DE74EC" w:rsidRPr="00DE74EC">
        <w:rPr>
          <w:rFonts w:cstheme="minorHAnsi"/>
          <w:sz w:val="20"/>
          <w:szCs w:val="20"/>
          <w:lang w:val="en-AU"/>
        </w:rPr>
        <w:t>Pertemuan</w:t>
      </w:r>
      <w:proofErr w:type="spellEnd"/>
      <w:r w:rsidR="00DE74EC" w:rsidRPr="00DE74EC">
        <w:rPr>
          <w:rFonts w:cstheme="minorHAnsi"/>
          <w:sz w:val="20"/>
          <w:szCs w:val="20"/>
          <w:lang w:val="en-AU"/>
        </w:rPr>
        <w:t xml:space="preserve"> Tingkat </w:t>
      </w:r>
      <w:proofErr w:type="spellStart"/>
      <w:r w:rsidR="00DE74EC" w:rsidRPr="00DE74EC">
        <w:rPr>
          <w:rFonts w:cstheme="minorHAnsi"/>
          <w:sz w:val="20"/>
          <w:szCs w:val="20"/>
          <w:lang w:val="en-AU"/>
        </w:rPr>
        <w:t>Tinggi</w:t>
      </w:r>
      <w:proofErr w:type="spellEnd"/>
      <w:r w:rsidR="00DE74EC" w:rsidRPr="00DE74EC">
        <w:rPr>
          <w:rFonts w:cstheme="minorHAnsi"/>
          <w:sz w:val="20"/>
          <w:szCs w:val="20"/>
          <w:lang w:val="en-AU"/>
        </w:rPr>
        <w:t xml:space="preserve"> </w:t>
      </w:r>
      <w:proofErr w:type="spellStart"/>
      <w:r w:rsidR="00DE74EC">
        <w:rPr>
          <w:rFonts w:cstheme="minorHAnsi"/>
          <w:sz w:val="20"/>
          <w:szCs w:val="20"/>
          <w:lang w:val="en-AU"/>
        </w:rPr>
        <w:t>di</w:t>
      </w:r>
      <w:proofErr w:type="spellEnd"/>
      <w:r w:rsidR="00DE74EC">
        <w:rPr>
          <w:rFonts w:cstheme="minorHAnsi"/>
          <w:sz w:val="20"/>
          <w:szCs w:val="20"/>
          <w:lang w:val="en-AU"/>
        </w:rPr>
        <w:t xml:space="preserve"> </w:t>
      </w:r>
      <w:proofErr w:type="spellStart"/>
      <w:r w:rsidR="00DE74EC" w:rsidRPr="00DE74EC">
        <w:rPr>
          <w:rFonts w:cstheme="minorHAnsi"/>
          <w:sz w:val="20"/>
          <w:szCs w:val="20"/>
          <w:lang w:val="en-AU"/>
        </w:rPr>
        <w:t>Bidang</w:t>
      </w:r>
      <w:proofErr w:type="spellEnd"/>
      <w:r w:rsidR="00DE74EC" w:rsidRPr="00DE74EC">
        <w:rPr>
          <w:rFonts w:cstheme="minorHAnsi"/>
          <w:sz w:val="20"/>
          <w:szCs w:val="20"/>
          <w:lang w:val="en-AU"/>
        </w:rPr>
        <w:t xml:space="preserve"> </w:t>
      </w:r>
      <w:proofErr w:type="spellStart"/>
      <w:r w:rsidR="00DE74EC" w:rsidRPr="00DE74EC">
        <w:rPr>
          <w:rFonts w:cstheme="minorHAnsi"/>
          <w:sz w:val="20"/>
          <w:szCs w:val="20"/>
          <w:lang w:val="en-AU"/>
        </w:rPr>
        <w:t>Hubungan</w:t>
      </w:r>
      <w:proofErr w:type="spellEnd"/>
      <w:r w:rsidR="00DE74EC" w:rsidRPr="00DE74EC">
        <w:rPr>
          <w:rFonts w:cstheme="minorHAnsi"/>
          <w:sz w:val="20"/>
          <w:szCs w:val="20"/>
          <w:lang w:val="en-AU"/>
        </w:rPr>
        <w:t xml:space="preserve"> </w:t>
      </w:r>
      <w:proofErr w:type="spellStart"/>
      <w:r w:rsidR="00DE74EC" w:rsidRPr="00DE74EC">
        <w:rPr>
          <w:rFonts w:cstheme="minorHAnsi"/>
          <w:sz w:val="20"/>
          <w:szCs w:val="20"/>
          <w:lang w:val="en-AU"/>
        </w:rPr>
        <w:t>Antarmasyarakat</w:t>
      </w:r>
      <w:proofErr w:type="spellEnd"/>
      <w:r w:rsidR="00DE74EC" w:rsidRPr="00DE74EC">
        <w:rPr>
          <w:rFonts w:cstheme="minorHAnsi"/>
          <w:sz w:val="20"/>
          <w:szCs w:val="20"/>
          <w:lang w:val="en-AU"/>
        </w:rPr>
        <w:t xml:space="preserve"> Indonesia </w:t>
      </w:r>
      <w:proofErr w:type="spellStart"/>
      <w:r w:rsidR="00DE74EC" w:rsidRPr="00DE74EC">
        <w:rPr>
          <w:rFonts w:cstheme="minorHAnsi"/>
          <w:sz w:val="20"/>
          <w:szCs w:val="20"/>
          <w:lang w:val="en-AU"/>
        </w:rPr>
        <w:t>dan</w:t>
      </w:r>
      <w:proofErr w:type="spellEnd"/>
      <w:r w:rsidR="00DE74EC" w:rsidRPr="00DE74EC">
        <w:rPr>
          <w:rFonts w:cstheme="minorHAnsi"/>
          <w:sz w:val="20"/>
          <w:szCs w:val="20"/>
          <w:lang w:val="en-AU"/>
        </w:rPr>
        <w:t xml:space="preserve"> </w:t>
      </w:r>
      <w:proofErr w:type="spellStart"/>
      <w:r w:rsidR="00DE74EC" w:rsidRPr="00DE74EC">
        <w:rPr>
          <w:rFonts w:cstheme="minorHAnsi"/>
          <w:sz w:val="20"/>
          <w:szCs w:val="20"/>
          <w:lang w:val="en-AU"/>
        </w:rPr>
        <w:t>Tiongkok</w:t>
      </w:r>
      <w:proofErr w:type="spellEnd"/>
      <w:r w:rsidR="00DE74EC">
        <w:rPr>
          <w:rFonts w:cstheme="minorHAnsi"/>
          <w:sz w:val="20"/>
          <w:szCs w:val="20"/>
          <w:lang w:val="en-AU"/>
        </w:rPr>
        <w:t xml:space="preserve"> yang ke-2</w:t>
      </w:r>
      <w:r>
        <w:rPr>
          <w:rFonts w:cstheme="minorHAnsi"/>
          <w:sz w:val="20"/>
          <w:szCs w:val="20"/>
          <w:lang w:val="en-AU"/>
        </w:rPr>
        <w:t xml:space="preserve"> </w:t>
      </w:r>
      <w:proofErr w:type="spellStart"/>
      <w:r w:rsidRPr="00A019DF">
        <w:rPr>
          <w:rFonts w:cstheme="minorHAnsi"/>
          <w:sz w:val="20"/>
          <w:szCs w:val="20"/>
          <w:lang w:val="en-AU"/>
        </w:rPr>
        <w:t>dilaksanakan</w:t>
      </w:r>
      <w:proofErr w:type="spellEnd"/>
      <w:r w:rsidRPr="00A019DF">
        <w:rPr>
          <w:rFonts w:cstheme="minorHAnsi"/>
          <w:sz w:val="20"/>
          <w:szCs w:val="20"/>
          <w:lang w:val="en-AU"/>
        </w:rPr>
        <w:t xml:space="preserve"> </w:t>
      </w:r>
      <w:proofErr w:type="spellStart"/>
      <w:r w:rsidRPr="00A019DF">
        <w:rPr>
          <w:rFonts w:cstheme="minorHAnsi"/>
          <w:sz w:val="20"/>
          <w:szCs w:val="20"/>
          <w:lang w:val="en-AU"/>
        </w:rPr>
        <w:t>di</w:t>
      </w:r>
      <w:proofErr w:type="spellEnd"/>
      <w:r w:rsidRPr="00A019DF">
        <w:rPr>
          <w:rFonts w:cstheme="minorHAnsi"/>
          <w:sz w:val="20"/>
          <w:szCs w:val="20"/>
          <w:lang w:val="en-AU"/>
        </w:rPr>
        <w:t xml:space="preserve"> Guiyang, RRT </w:t>
      </w:r>
      <w:proofErr w:type="spellStart"/>
      <w:r w:rsidRPr="00A019DF">
        <w:rPr>
          <w:rFonts w:cstheme="minorHAnsi"/>
          <w:sz w:val="20"/>
          <w:szCs w:val="20"/>
          <w:lang w:val="en-AU"/>
        </w:rPr>
        <w:t>pada</w:t>
      </w:r>
      <w:proofErr w:type="spellEnd"/>
      <w:r w:rsidRPr="00A019DF">
        <w:rPr>
          <w:rFonts w:cstheme="minorHAnsi"/>
          <w:sz w:val="20"/>
          <w:szCs w:val="20"/>
          <w:lang w:val="en-AU"/>
        </w:rPr>
        <w:t xml:space="preserve"> 1 </w:t>
      </w:r>
      <w:proofErr w:type="spellStart"/>
      <w:r w:rsidRPr="00A019DF">
        <w:rPr>
          <w:rFonts w:cstheme="minorHAnsi"/>
          <w:sz w:val="20"/>
          <w:szCs w:val="20"/>
          <w:lang w:val="en-AU"/>
        </w:rPr>
        <w:t>Agustus</w:t>
      </w:r>
      <w:proofErr w:type="spellEnd"/>
      <w:r w:rsidRPr="00A019DF">
        <w:rPr>
          <w:rFonts w:cstheme="minorHAnsi"/>
          <w:sz w:val="20"/>
          <w:szCs w:val="20"/>
          <w:lang w:val="en-AU"/>
        </w:rPr>
        <w:t xml:space="preserve"> 2016</w:t>
      </w:r>
      <w:r w:rsidR="00FC6F3B">
        <w:rPr>
          <w:rFonts w:cstheme="minorHAnsi"/>
          <w:sz w:val="20"/>
          <w:szCs w:val="20"/>
          <w:lang w:val="en-AU"/>
        </w:rPr>
        <w:t xml:space="preserve">. </w:t>
      </w:r>
      <w:proofErr w:type="spellStart"/>
      <w:r w:rsidR="00FC6F3B">
        <w:rPr>
          <w:rFonts w:cstheme="minorHAnsi"/>
          <w:sz w:val="20"/>
          <w:szCs w:val="20"/>
          <w:lang w:val="en-AU"/>
        </w:rPr>
        <w:t>Pertemuan</w:t>
      </w:r>
      <w:proofErr w:type="spellEnd"/>
      <w:r w:rsidR="00FC6F3B">
        <w:rPr>
          <w:rFonts w:cstheme="minorHAnsi"/>
          <w:sz w:val="20"/>
          <w:szCs w:val="20"/>
          <w:lang w:val="en-AU"/>
        </w:rPr>
        <w:t xml:space="preserve"> </w:t>
      </w:r>
      <w:proofErr w:type="spellStart"/>
      <w:r w:rsidR="00FC6F3B">
        <w:rPr>
          <w:rFonts w:cstheme="minorHAnsi"/>
          <w:sz w:val="20"/>
          <w:szCs w:val="20"/>
          <w:lang w:val="en-AU"/>
        </w:rPr>
        <w:t>ini</w:t>
      </w:r>
      <w:proofErr w:type="spellEnd"/>
      <w:r w:rsidR="00FC6F3B">
        <w:rPr>
          <w:rFonts w:cstheme="minorHAnsi"/>
          <w:sz w:val="20"/>
          <w:szCs w:val="20"/>
          <w:lang w:val="en-AU"/>
        </w:rPr>
        <w:t xml:space="preserve"> </w:t>
      </w:r>
      <w:proofErr w:type="spellStart"/>
      <w:r w:rsidRPr="00A019DF">
        <w:rPr>
          <w:rFonts w:cstheme="minorHAnsi"/>
          <w:sz w:val="20"/>
          <w:szCs w:val="20"/>
          <w:lang w:val="en-AU"/>
        </w:rPr>
        <w:t>menghasilkan</w:t>
      </w:r>
      <w:proofErr w:type="spellEnd"/>
      <w:r w:rsidRPr="00A019DF">
        <w:rPr>
          <w:rFonts w:cstheme="minorHAnsi"/>
          <w:sz w:val="20"/>
          <w:szCs w:val="20"/>
          <w:lang w:val="en-AU"/>
        </w:rPr>
        <w:t xml:space="preserve"> 4 </w:t>
      </w:r>
      <w:proofErr w:type="spellStart"/>
      <w:r w:rsidRPr="00A019DF">
        <w:rPr>
          <w:rFonts w:cstheme="minorHAnsi"/>
          <w:sz w:val="20"/>
          <w:szCs w:val="20"/>
          <w:lang w:val="en-AU"/>
        </w:rPr>
        <w:t>kesepakatan</w:t>
      </w:r>
      <w:proofErr w:type="spellEnd"/>
      <w:r w:rsidRPr="00A019DF">
        <w:rPr>
          <w:rFonts w:cstheme="minorHAnsi"/>
          <w:sz w:val="20"/>
          <w:szCs w:val="20"/>
          <w:lang w:val="en-AU"/>
        </w:rPr>
        <w:t xml:space="preserve"> </w:t>
      </w:r>
      <w:proofErr w:type="spellStart"/>
      <w:r w:rsidRPr="00A019DF">
        <w:rPr>
          <w:rFonts w:cstheme="minorHAnsi"/>
          <w:sz w:val="20"/>
          <w:szCs w:val="20"/>
          <w:lang w:val="en-AU"/>
        </w:rPr>
        <w:t>tindak</w:t>
      </w:r>
      <w:proofErr w:type="spellEnd"/>
      <w:r w:rsidRPr="00A019DF">
        <w:rPr>
          <w:rFonts w:cstheme="minorHAnsi"/>
          <w:sz w:val="20"/>
          <w:szCs w:val="20"/>
          <w:lang w:val="en-AU"/>
        </w:rPr>
        <w:t xml:space="preserve"> </w:t>
      </w:r>
      <w:proofErr w:type="spellStart"/>
      <w:r w:rsidRPr="00A019DF">
        <w:rPr>
          <w:rFonts w:cstheme="minorHAnsi"/>
          <w:sz w:val="20"/>
          <w:szCs w:val="20"/>
          <w:lang w:val="en-AU"/>
        </w:rPr>
        <w:t>lanjut</w:t>
      </w:r>
      <w:proofErr w:type="spellEnd"/>
      <w:r w:rsidRPr="00A019DF">
        <w:rPr>
          <w:rFonts w:cstheme="minorHAnsi"/>
          <w:sz w:val="20"/>
          <w:szCs w:val="20"/>
          <w:lang w:val="en-AU"/>
        </w:rPr>
        <w:t xml:space="preserve"> </w:t>
      </w:r>
      <w:proofErr w:type="spellStart"/>
      <w:r w:rsidR="00FC6F3B">
        <w:rPr>
          <w:rFonts w:cstheme="minorHAnsi"/>
          <w:sz w:val="20"/>
          <w:szCs w:val="20"/>
          <w:lang w:val="en-AU"/>
        </w:rPr>
        <w:t>d</w:t>
      </w:r>
      <w:r w:rsidR="00FC6F3B" w:rsidRPr="00A019DF">
        <w:rPr>
          <w:rFonts w:cstheme="minorHAnsi"/>
          <w:sz w:val="20"/>
          <w:szCs w:val="20"/>
          <w:lang w:val="en-AU"/>
        </w:rPr>
        <w:t>ari</w:t>
      </w:r>
      <w:proofErr w:type="spellEnd"/>
      <w:r w:rsidR="00FC6F3B" w:rsidRPr="00A019DF">
        <w:rPr>
          <w:rFonts w:cstheme="minorHAnsi"/>
          <w:sz w:val="20"/>
          <w:szCs w:val="20"/>
          <w:lang w:val="en-AU"/>
        </w:rPr>
        <w:t xml:space="preserve"> </w:t>
      </w:r>
      <w:proofErr w:type="spellStart"/>
      <w:r w:rsidR="00FC6F3B" w:rsidRPr="00A019DF">
        <w:rPr>
          <w:rFonts w:cstheme="minorHAnsi"/>
          <w:sz w:val="20"/>
          <w:szCs w:val="20"/>
          <w:lang w:val="en-AU"/>
        </w:rPr>
        <w:t>kesepakatan</w:t>
      </w:r>
      <w:proofErr w:type="spellEnd"/>
      <w:r w:rsidR="00FC6F3B" w:rsidRPr="00A019DF">
        <w:rPr>
          <w:rFonts w:cstheme="minorHAnsi"/>
          <w:sz w:val="20"/>
          <w:szCs w:val="20"/>
          <w:lang w:val="en-AU"/>
        </w:rPr>
        <w:t xml:space="preserve"> </w:t>
      </w:r>
      <w:proofErr w:type="spellStart"/>
      <w:r w:rsidR="00DE74EC" w:rsidRPr="00DE74EC">
        <w:rPr>
          <w:rFonts w:cstheme="minorHAnsi"/>
          <w:sz w:val="20"/>
          <w:szCs w:val="20"/>
          <w:lang w:val="en-AU"/>
        </w:rPr>
        <w:t>Pertemuan</w:t>
      </w:r>
      <w:proofErr w:type="spellEnd"/>
      <w:r w:rsidR="00DE74EC" w:rsidRPr="00DE74EC">
        <w:rPr>
          <w:rFonts w:cstheme="minorHAnsi"/>
          <w:sz w:val="20"/>
          <w:szCs w:val="20"/>
          <w:lang w:val="en-AU"/>
        </w:rPr>
        <w:t xml:space="preserve"> Tingkat </w:t>
      </w:r>
      <w:proofErr w:type="spellStart"/>
      <w:r w:rsidR="00DE74EC" w:rsidRPr="00DE74EC">
        <w:rPr>
          <w:rFonts w:cstheme="minorHAnsi"/>
          <w:sz w:val="20"/>
          <w:szCs w:val="20"/>
          <w:lang w:val="en-AU"/>
        </w:rPr>
        <w:t>Tinggi</w:t>
      </w:r>
      <w:proofErr w:type="spellEnd"/>
      <w:r w:rsidR="00DE74EC" w:rsidRPr="00DE74EC">
        <w:rPr>
          <w:rFonts w:cstheme="minorHAnsi"/>
          <w:sz w:val="20"/>
          <w:szCs w:val="20"/>
          <w:lang w:val="en-AU"/>
        </w:rPr>
        <w:t xml:space="preserve"> </w:t>
      </w:r>
      <w:proofErr w:type="spellStart"/>
      <w:r w:rsidR="00DE74EC" w:rsidRPr="00DE74EC">
        <w:rPr>
          <w:rFonts w:cstheme="minorHAnsi"/>
          <w:sz w:val="20"/>
          <w:szCs w:val="20"/>
          <w:lang w:val="en-AU"/>
        </w:rPr>
        <w:t>di</w:t>
      </w:r>
      <w:proofErr w:type="spellEnd"/>
      <w:r w:rsidR="00DE74EC" w:rsidRPr="00DE74EC">
        <w:rPr>
          <w:rFonts w:cstheme="minorHAnsi"/>
          <w:sz w:val="20"/>
          <w:szCs w:val="20"/>
          <w:lang w:val="en-AU"/>
        </w:rPr>
        <w:t xml:space="preserve"> </w:t>
      </w:r>
      <w:proofErr w:type="spellStart"/>
      <w:r w:rsidR="00DE74EC" w:rsidRPr="00DE74EC">
        <w:rPr>
          <w:rFonts w:cstheme="minorHAnsi"/>
          <w:sz w:val="20"/>
          <w:szCs w:val="20"/>
          <w:lang w:val="en-AU"/>
        </w:rPr>
        <w:t>Bidang</w:t>
      </w:r>
      <w:proofErr w:type="spellEnd"/>
      <w:r w:rsidR="00DE74EC" w:rsidRPr="00DE74EC">
        <w:rPr>
          <w:rFonts w:cstheme="minorHAnsi"/>
          <w:sz w:val="20"/>
          <w:szCs w:val="20"/>
          <w:lang w:val="en-AU"/>
        </w:rPr>
        <w:t xml:space="preserve"> </w:t>
      </w:r>
      <w:proofErr w:type="spellStart"/>
      <w:r w:rsidR="00DE74EC" w:rsidRPr="00DE74EC">
        <w:rPr>
          <w:rFonts w:cstheme="minorHAnsi"/>
          <w:sz w:val="20"/>
          <w:szCs w:val="20"/>
          <w:lang w:val="en-AU"/>
        </w:rPr>
        <w:t>Hubungan</w:t>
      </w:r>
      <w:proofErr w:type="spellEnd"/>
      <w:r w:rsidR="00DE74EC" w:rsidRPr="00DE74EC">
        <w:rPr>
          <w:rFonts w:cstheme="minorHAnsi"/>
          <w:sz w:val="20"/>
          <w:szCs w:val="20"/>
          <w:lang w:val="en-AU"/>
        </w:rPr>
        <w:t xml:space="preserve"> </w:t>
      </w:r>
      <w:proofErr w:type="spellStart"/>
      <w:r w:rsidR="00DE74EC" w:rsidRPr="00DE74EC">
        <w:rPr>
          <w:rFonts w:cstheme="minorHAnsi"/>
          <w:sz w:val="20"/>
          <w:szCs w:val="20"/>
          <w:lang w:val="en-AU"/>
        </w:rPr>
        <w:t>Antarmasyarakat</w:t>
      </w:r>
      <w:proofErr w:type="spellEnd"/>
      <w:r w:rsidR="00DE74EC" w:rsidRPr="00DE74EC">
        <w:rPr>
          <w:rFonts w:cstheme="minorHAnsi"/>
          <w:sz w:val="20"/>
          <w:szCs w:val="20"/>
          <w:lang w:val="en-AU"/>
        </w:rPr>
        <w:t xml:space="preserve"> Indonesia </w:t>
      </w:r>
      <w:proofErr w:type="spellStart"/>
      <w:r w:rsidR="00DE74EC" w:rsidRPr="00DE74EC">
        <w:rPr>
          <w:rFonts w:cstheme="minorHAnsi"/>
          <w:sz w:val="20"/>
          <w:szCs w:val="20"/>
          <w:lang w:val="en-AU"/>
        </w:rPr>
        <w:t>dan</w:t>
      </w:r>
      <w:proofErr w:type="spellEnd"/>
      <w:r w:rsidR="00DE74EC" w:rsidRPr="00DE74EC">
        <w:rPr>
          <w:rFonts w:cstheme="minorHAnsi"/>
          <w:sz w:val="20"/>
          <w:szCs w:val="20"/>
          <w:lang w:val="en-AU"/>
        </w:rPr>
        <w:t xml:space="preserve"> </w:t>
      </w:r>
      <w:proofErr w:type="spellStart"/>
      <w:r w:rsidR="00DE74EC" w:rsidRPr="00DE74EC">
        <w:rPr>
          <w:rFonts w:cstheme="minorHAnsi"/>
          <w:sz w:val="20"/>
          <w:szCs w:val="20"/>
          <w:lang w:val="en-AU"/>
        </w:rPr>
        <w:t>Tiongkok</w:t>
      </w:r>
      <w:proofErr w:type="spellEnd"/>
      <w:r w:rsidR="002C4B9A">
        <w:rPr>
          <w:rFonts w:cstheme="minorHAnsi"/>
          <w:sz w:val="20"/>
          <w:szCs w:val="20"/>
          <w:lang w:val="en-AU"/>
        </w:rPr>
        <w:t xml:space="preserve"> yang </w:t>
      </w:r>
      <w:proofErr w:type="spellStart"/>
      <w:r w:rsidR="002C4B9A">
        <w:rPr>
          <w:rFonts w:cstheme="minorHAnsi"/>
          <w:sz w:val="20"/>
          <w:szCs w:val="20"/>
          <w:lang w:val="en-AU"/>
        </w:rPr>
        <w:t>pertama</w:t>
      </w:r>
      <w:proofErr w:type="spellEnd"/>
      <w:r w:rsidR="00FC6F3B">
        <w:rPr>
          <w:rFonts w:cstheme="minorHAnsi"/>
          <w:sz w:val="20"/>
          <w:szCs w:val="20"/>
          <w:lang w:val="en-AU"/>
        </w:rPr>
        <w:t xml:space="preserve"> </w:t>
      </w:r>
      <w:proofErr w:type="spellStart"/>
      <w:r w:rsidR="00FC6F3B">
        <w:rPr>
          <w:rFonts w:cstheme="minorHAnsi"/>
          <w:sz w:val="20"/>
          <w:szCs w:val="20"/>
          <w:lang w:val="en-AU"/>
        </w:rPr>
        <w:t>dan</w:t>
      </w:r>
      <w:proofErr w:type="spellEnd"/>
      <w:r w:rsidR="00FC6F3B">
        <w:rPr>
          <w:rFonts w:cstheme="minorHAnsi"/>
          <w:sz w:val="20"/>
          <w:szCs w:val="20"/>
          <w:lang w:val="en-AU"/>
        </w:rPr>
        <w:t xml:space="preserve"> 4 </w:t>
      </w:r>
      <w:proofErr w:type="spellStart"/>
      <w:r w:rsidR="00FC6F3B">
        <w:rPr>
          <w:rFonts w:cstheme="minorHAnsi"/>
          <w:sz w:val="20"/>
          <w:szCs w:val="20"/>
          <w:lang w:val="en-AU"/>
        </w:rPr>
        <w:t>kesepakatan</w:t>
      </w:r>
      <w:proofErr w:type="spellEnd"/>
      <w:r w:rsidR="00FC6F3B">
        <w:rPr>
          <w:rFonts w:cstheme="minorHAnsi"/>
          <w:sz w:val="20"/>
          <w:szCs w:val="20"/>
          <w:lang w:val="en-AU"/>
        </w:rPr>
        <w:t xml:space="preserve"> </w:t>
      </w:r>
      <w:proofErr w:type="spellStart"/>
      <w:r w:rsidR="00FC6F3B">
        <w:rPr>
          <w:rFonts w:cstheme="minorHAnsi"/>
          <w:sz w:val="20"/>
          <w:szCs w:val="20"/>
          <w:lang w:val="en-AU"/>
        </w:rPr>
        <w:t>baru</w:t>
      </w:r>
      <w:proofErr w:type="spellEnd"/>
      <w:r w:rsidR="00FC6F3B">
        <w:rPr>
          <w:rFonts w:cstheme="minorHAnsi"/>
          <w:sz w:val="20"/>
          <w:szCs w:val="20"/>
          <w:lang w:val="en-AU"/>
        </w:rPr>
        <w:t xml:space="preserve"> </w:t>
      </w:r>
      <w:proofErr w:type="spellStart"/>
      <w:r w:rsidR="00FC6F3B">
        <w:rPr>
          <w:rFonts w:cstheme="minorHAnsi"/>
          <w:sz w:val="20"/>
          <w:szCs w:val="20"/>
          <w:lang w:val="en-AU"/>
        </w:rPr>
        <w:t>diantaranya</w:t>
      </w:r>
      <w:proofErr w:type="spellEnd"/>
      <w:r w:rsidR="00FC6F3B">
        <w:rPr>
          <w:rFonts w:cstheme="minorHAnsi"/>
          <w:sz w:val="20"/>
          <w:szCs w:val="20"/>
          <w:lang w:val="en-AU"/>
        </w:rPr>
        <w:t xml:space="preserve"> </w:t>
      </w:r>
      <w:r w:rsidR="00FC6F3B" w:rsidRPr="00FC6F3B">
        <w:rPr>
          <w:rFonts w:cstheme="minorHAnsi"/>
          <w:sz w:val="20"/>
          <w:szCs w:val="20"/>
          <w:lang w:val="en-AU"/>
        </w:rPr>
        <w:t>Memorandum of Understanding on Cooperation in Promoting Giant Panda Conservation</w:t>
      </w:r>
      <w:r w:rsidR="00FC6F3B">
        <w:rPr>
          <w:rFonts w:cstheme="minorHAnsi"/>
          <w:sz w:val="20"/>
          <w:szCs w:val="20"/>
          <w:lang w:val="en-AU"/>
        </w:rPr>
        <w:t xml:space="preserve"> yang </w:t>
      </w:r>
      <w:proofErr w:type="spellStart"/>
      <w:r w:rsidR="00FC6F3B">
        <w:rPr>
          <w:rFonts w:cstheme="minorHAnsi"/>
          <w:sz w:val="20"/>
          <w:szCs w:val="20"/>
          <w:lang w:val="en-AU"/>
        </w:rPr>
        <w:t>sarana</w:t>
      </w:r>
      <w:proofErr w:type="spellEnd"/>
      <w:r w:rsidR="00FC6F3B">
        <w:rPr>
          <w:rFonts w:cstheme="minorHAnsi"/>
          <w:sz w:val="20"/>
          <w:szCs w:val="20"/>
          <w:lang w:val="en-AU"/>
        </w:rPr>
        <w:t xml:space="preserve"> </w:t>
      </w:r>
      <w:proofErr w:type="spellStart"/>
      <w:r w:rsidR="00FC6F3B">
        <w:rPr>
          <w:rFonts w:cstheme="minorHAnsi"/>
          <w:sz w:val="20"/>
          <w:szCs w:val="20"/>
          <w:lang w:val="en-AU"/>
        </w:rPr>
        <w:t>dan</w:t>
      </w:r>
      <w:proofErr w:type="spellEnd"/>
      <w:r w:rsidR="00FC6F3B">
        <w:rPr>
          <w:rFonts w:cstheme="minorHAnsi"/>
          <w:sz w:val="20"/>
          <w:szCs w:val="20"/>
          <w:lang w:val="en-AU"/>
        </w:rPr>
        <w:t xml:space="preserve"> </w:t>
      </w:r>
      <w:proofErr w:type="spellStart"/>
      <w:r w:rsidR="00FC6F3B">
        <w:rPr>
          <w:rFonts w:cstheme="minorHAnsi"/>
          <w:sz w:val="20"/>
          <w:szCs w:val="20"/>
          <w:lang w:val="en-AU"/>
        </w:rPr>
        <w:t>prasarananya</w:t>
      </w:r>
      <w:proofErr w:type="spellEnd"/>
      <w:r w:rsidR="00FC6F3B">
        <w:rPr>
          <w:rFonts w:cstheme="minorHAnsi"/>
          <w:sz w:val="20"/>
          <w:szCs w:val="20"/>
          <w:lang w:val="en-AU"/>
        </w:rPr>
        <w:t xml:space="preserve"> </w:t>
      </w:r>
      <w:proofErr w:type="spellStart"/>
      <w:r w:rsidR="00FC6F3B">
        <w:rPr>
          <w:rFonts w:cstheme="minorHAnsi"/>
          <w:sz w:val="20"/>
          <w:szCs w:val="20"/>
          <w:lang w:val="en-AU"/>
        </w:rPr>
        <w:t>saat</w:t>
      </w:r>
      <w:proofErr w:type="spellEnd"/>
      <w:r w:rsidR="00FC6F3B">
        <w:rPr>
          <w:rFonts w:cstheme="minorHAnsi"/>
          <w:sz w:val="20"/>
          <w:szCs w:val="20"/>
          <w:lang w:val="en-AU"/>
        </w:rPr>
        <w:t xml:space="preserve"> </w:t>
      </w:r>
      <w:proofErr w:type="spellStart"/>
      <w:r w:rsidR="00FC6F3B">
        <w:rPr>
          <w:rFonts w:cstheme="minorHAnsi"/>
          <w:sz w:val="20"/>
          <w:szCs w:val="20"/>
          <w:lang w:val="en-AU"/>
        </w:rPr>
        <w:t>ini</w:t>
      </w:r>
      <w:proofErr w:type="spellEnd"/>
      <w:r w:rsidR="00FC6F3B">
        <w:rPr>
          <w:rFonts w:cstheme="minorHAnsi"/>
          <w:sz w:val="20"/>
          <w:szCs w:val="20"/>
          <w:lang w:val="en-AU"/>
        </w:rPr>
        <w:t xml:space="preserve"> </w:t>
      </w:r>
      <w:proofErr w:type="spellStart"/>
      <w:r w:rsidR="00FC6F3B">
        <w:rPr>
          <w:rFonts w:cstheme="minorHAnsi"/>
          <w:sz w:val="20"/>
          <w:szCs w:val="20"/>
          <w:lang w:val="en-AU"/>
        </w:rPr>
        <w:t>telah</w:t>
      </w:r>
      <w:proofErr w:type="spellEnd"/>
      <w:r w:rsidR="00FC6F3B">
        <w:rPr>
          <w:rFonts w:cstheme="minorHAnsi"/>
          <w:sz w:val="20"/>
          <w:szCs w:val="20"/>
          <w:lang w:val="en-AU"/>
        </w:rPr>
        <w:t xml:space="preserve"> </w:t>
      </w:r>
      <w:proofErr w:type="spellStart"/>
      <w:r w:rsidR="00FC6F3B">
        <w:rPr>
          <w:rFonts w:cstheme="minorHAnsi"/>
          <w:sz w:val="20"/>
          <w:szCs w:val="20"/>
          <w:lang w:val="en-AU"/>
        </w:rPr>
        <w:t>disiapkan</w:t>
      </w:r>
      <w:proofErr w:type="spellEnd"/>
      <w:r w:rsidR="00FC6F3B">
        <w:rPr>
          <w:rFonts w:cstheme="minorHAnsi"/>
          <w:sz w:val="20"/>
          <w:szCs w:val="20"/>
          <w:lang w:val="en-AU"/>
        </w:rPr>
        <w:t xml:space="preserve"> </w:t>
      </w:r>
      <w:proofErr w:type="spellStart"/>
      <w:r w:rsidR="00FC6F3B">
        <w:rPr>
          <w:rFonts w:cstheme="minorHAnsi"/>
          <w:sz w:val="20"/>
          <w:szCs w:val="20"/>
          <w:lang w:val="en-AU"/>
        </w:rPr>
        <w:t>di</w:t>
      </w:r>
      <w:proofErr w:type="spellEnd"/>
      <w:r w:rsidR="00FC6F3B">
        <w:rPr>
          <w:rFonts w:cstheme="minorHAnsi"/>
          <w:sz w:val="20"/>
          <w:szCs w:val="20"/>
          <w:lang w:val="en-AU"/>
        </w:rPr>
        <w:t xml:space="preserve"> </w:t>
      </w:r>
      <w:proofErr w:type="spellStart"/>
      <w:r w:rsidR="00FC6F3B">
        <w:rPr>
          <w:rFonts w:cstheme="minorHAnsi"/>
          <w:sz w:val="20"/>
          <w:szCs w:val="20"/>
          <w:lang w:val="en-AU"/>
        </w:rPr>
        <w:t>Kawasan</w:t>
      </w:r>
      <w:proofErr w:type="spellEnd"/>
      <w:r w:rsidR="00FC6F3B">
        <w:rPr>
          <w:rFonts w:cstheme="minorHAnsi"/>
          <w:sz w:val="20"/>
          <w:szCs w:val="20"/>
          <w:lang w:val="en-AU"/>
        </w:rPr>
        <w:t xml:space="preserve"> Taman Safari </w:t>
      </w:r>
      <w:proofErr w:type="spellStart"/>
      <w:r w:rsidR="00FC6F3B">
        <w:rPr>
          <w:rFonts w:cstheme="minorHAnsi"/>
          <w:sz w:val="20"/>
          <w:szCs w:val="20"/>
          <w:lang w:val="en-AU"/>
        </w:rPr>
        <w:t>dan</w:t>
      </w:r>
      <w:proofErr w:type="spellEnd"/>
      <w:r w:rsidR="00FC6F3B">
        <w:rPr>
          <w:rFonts w:cstheme="minorHAnsi"/>
          <w:sz w:val="20"/>
          <w:szCs w:val="20"/>
          <w:lang w:val="en-AU"/>
        </w:rPr>
        <w:t xml:space="preserve"> </w:t>
      </w:r>
      <w:proofErr w:type="spellStart"/>
      <w:r w:rsidR="00FC6F3B">
        <w:rPr>
          <w:rFonts w:cstheme="minorHAnsi"/>
          <w:sz w:val="20"/>
          <w:szCs w:val="20"/>
          <w:lang w:val="en-AU"/>
        </w:rPr>
        <w:t>akan</w:t>
      </w:r>
      <w:proofErr w:type="spellEnd"/>
      <w:r w:rsidR="00FC6F3B">
        <w:rPr>
          <w:rFonts w:cstheme="minorHAnsi"/>
          <w:sz w:val="20"/>
          <w:szCs w:val="20"/>
          <w:lang w:val="en-AU"/>
        </w:rPr>
        <w:t xml:space="preserve"> </w:t>
      </w:r>
      <w:proofErr w:type="spellStart"/>
      <w:r w:rsidR="00FC6F3B">
        <w:rPr>
          <w:rFonts w:cstheme="minorHAnsi"/>
          <w:sz w:val="20"/>
          <w:szCs w:val="20"/>
          <w:lang w:val="en-AU"/>
        </w:rPr>
        <w:t>segera</w:t>
      </w:r>
      <w:proofErr w:type="spellEnd"/>
      <w:r w:rsidR="00FC6F3B">
        <w:rPr>
          <w:rFonts w:cstheme="minorHAnsi"/>
          <w:sz w:val="20"/>
          <w:szCs w:val="20"/>
          <w:lang w:val="en-AU"/>
        </w:rPr>
        <w:t xml:space="preserve"> </w:t>
      </w:r>
      <w:proofErr w:type="spellStart"/>
      <w:r w:rsidR="00FC6F3B">
        <w:rPr>
          <w:rFonts w:cstheme="minorHAnsi"/>
          <w:sz w:val="20"/>
          <w:szCs w:val="20"/>
          <w:lang w:val="en-AU"/>
        </w:rPr>
        <w:t>diresmikan</w:t>
      </w:r>
      <w:proofErr w:type="spellEnd"/>
      <w:r w:rsidR="00107AF9">
        <w:rPr>
          <w:rFonts w:cstheme="minorHAnsi"/>
          <w:sz w:val="20"/>
          <w:szCs w:val="20"/>
          <w:lang w:val="en-AU"/>
        </w:rPr>
        <w:t xml:space="preserve"> </w:t>
      </w:r>
      <w:proofErr w:type="spellStart"/>
      <w:r w:rsidR="00107AF9">
        <w:rPr>
          <w:rFonts w:cstheme="minorHAnsi"/>
          <w:sz w:val="20"/>
          <w:szCs w:val="20"/>
          <w:lang w:val="en-AU"/>
        </w:rPr>
        <w:t>pada</w:t>
      </w:r>
      <w:proofErr w:type="spellEnd"/>
      <w:r w:rsidR="00107AF9">
        <w:rPr>
          <w:rFonts w:cstheme="minorHAnsi"/>
          <w:sz w:val="20"/>
          <w:szCs w:val="20"/>
          <w:lang w:val="en-AU"/>
        </w:rPr>
        <w:t xml:space="preserve"> 26 November 2017 </w:t>
      </w:r>
      <w:proofErr w:type="spellStart"/>
      <w:r w:rsidR="00107AF9">
        <w:rPr>
          <w:rFonts w:cstheme="minorHAnsi"/>
          <w:sz w:val="20"/>
          <w:szCs w:val="20"/>
          <w:lang w:val="en-AU"/>
        </w:rPr>
        <w:t>nanti</w:t>
      </w:r>
      <w:proofErr w:type="spellEnd"/>
      <w:r w:rsidR="00FC6F3B">
        <w:rPr>
          <w:rFonts w:cstheme="minorHAnsi"/>
          <w:sz w:val="20"/>
          <w:szCs w:val="20"/>
          <w:lang w:val="en-AU"/>
        </w:rPr>
        <w:t>.</w:t>
      </w:r>
    </w:p>
    <w:p w:rsidR="00107AF9" w:rsidRDefault="00107AF9" w:rsidP="008B50ED">
      <w:pPr>
        <w:spacing w:after="0" w:line="240" w:lineRule="auto"/>
        <w:jc w:val="both"/>
        <w:rPr>
          <w:rFonts w:cstheme="minorHAnsi"/>
          <w:sz w:val="20"/>
          <w:szCs w:val="20"/>
        </w:rPr>
      </w:pPr>
    </w:p>
    <w:p w:rsidR="00A61071" w:rsidRDefault="00FD093E" w:rsidP="00A019DF">
      <w:pPr>
        <w:spacing w:after="0" w:line="240" w:lineRule="auto"/>
        <w:jc w:val="both"/>
        <w:rPr>
          <w:sz w:val="20"/>
          <w:szCs w:val="20"/>
          <w:lang w:val="en-AU"/>
        </w:rPr>
      </w:pPr>
      <w:proofErr w:type="spellStart"/>
      <w:r>
        <w:rPr>
          <w:rFonts w:cstheme="minorHAnsi"/>
          <w:sz w:val="20"/>
          <w:szCs w:val="20"/>
          <w:lang w:val="en-AU"/>
        </w:rPr>
        <w:t>Selanjutnya</w:t>
      </w:r>
      <w:proofErr w:type="spellEnd"/>
      <w:r>
        <w:rPr>
          <w:rFonts w:cstheme="minorHAnsi"/>
          <w:sz w:val="20"/>
          <w:szCs w:val="20"/>
          <w:lang w:val="en-AU"/>
        </w:rPr>
        <w:t xml:space="preserve">,  </w:t>
      </w:r>
      <w:r w:rsidR="002C4B9A" w:rsidRPr="002C4B9A">
        <w:rPr>
          <w:sz w:val="20"/>
          <w:szCs w:val="20"/>
        </w:rPr>
        <w:t>Pertemuan Tingkat Tinggi di Bidang Hubungan Antarmasyarakat Indonesia dan Tiongkok</w:t>
      </w:r>
      <w:r w:rsidR="002C4B9A">
        <w:rPr>
          <w:sz w:val="20"/>
          <w:szCs w:val="20"/>
          <w:lang w:val="en-AU"/>
        </w:rPr>
        <w:t xml:space="preserve"> ke-3 </w:t>
      </w:r>
      <w:r w:rsidR="00D77E6B">
        <w:rPr>
          <w:sz w:val="20"/>
          <w:szCs w:val="20"/>
        </w:rPr>
        <w:t>akan dilaksanakan pada 2</w:t>
      </w:r>
      <w:r w:rsidR="00D77E6B">
        <w:rPr>
          <w:sz w:val="20"/>
          <w:szCs w:val="20"/>
          <w:lang w:val="en-US"/>
        </w:rPr>
        <w:t>8-29</w:t>
      </w:r>
      <w:r w:rsidR="00D77E6B">
        <w:rPr>
          <w:sz w:val="20"/>
          <w:szCs w:val="20"/>
        </w:rPr>
        <w:t xml:space="preserve"> November 2017 di Kota S</w:t>
      </w:r>
      <w:proofErr w:type="spellStart"/>
      <w:r w:rsidR="00D77E6B">
        <w:rPr>
          <w:sz w:val="20"/>
          <w:szCs w:val="20"/>
          <w:lang w:val="en-US"/>
        </w:rPr>
        <w:t>urakarta</w:t>
      </w:r>
      <w:proofErr w:type="spellEnd"/>
      <w:r w:rsidR="003148D3" w:rsidRPr="008B50ED">
        <w:rPr>
          <w:sz w:val="20"/>
          <w:szCs w:val="20"/>
        </w:rPr>
        <w:t xml:space="preserve">, Jawa Tengah dan rencananya akan ditandatangani tujuh kerja sama yaitu </w:t>
      </w:r>
      <w:r w:rsidR="003148D3" w:rsidRPr="008B50ED">
        <w:rPr>
          <w:i/>
          <w:sz w:val="20"/>
          <w:szCs w:val="20"/>
        </w:rPr>
        <w:t>Three Year Action Plan on Science, Technology and Innovation Cooperation (2018-2020); Implementing Arrangement on Co -Establishing China – Indonesia Joint Research Centerfor Port Construction and Disaster Prevention  and Mitigation;</w:t>
      </w:r>
      <w:r w:rsidR="003A3918" w:rsidRPr="008B50ED">
        <w:rPr>
          <w:i/>
          <w:sz w:val="20"/>
          <w:szCs w:val="20"/>
        </w:rPr>
        <w:t xml:space="preserve"> </w:t>
      </w:r>
      <w:r w:rsidR="003148D3" w:rsidRPr="008B50ED">
        <w:rPr>
          <w:i/>
          <w:sz w:val="20"/>
          <w:szCs w:val="20"/>
        </w:rPr>
        <w:t>Memorandum of Understanding on Health Cooperation;</w:t>
      </w:r>
      <w:r w:rsidR="003A3918" w:rsidRPr="008B50ED">
        <w:rPr>
          <w:i/>
          <w:sz w:val="20"/>
          <w:szCs w:val="20"/>
        </w:rPr>
        <w:t xml:space="preserve"> </w:t>
      </w:r>
      <w:r w:rsidR="003148D3" w:rsidRPr="008B50ED">
        <w:rPr>
          <w:i/>
          <w:sz w:val="20"/>
          <w:szCs w:val="20"/>
        </w:rPr>
        <w:t>Implementing Arrangement on Cooperation on Science Techno Parks;</w:t>
      </w:r>
      <w:r w:rsidR="003A3918" w:rsidRPr="008B50ED">
        <w:rPr>
          <w:i/>
          <w:sz w:val="20"/>
          <w:szCs w:val="20"/>
        </w:rPr>
        <w:t xml:space="preserve"> </w:t>
      </w:r>
      <w:r w:rsidR="003148D3" w:rsidRPr="008B50ED">
        <w:rPr>
          <w:i/>
          <w:sz w:val="20"/>
          <w:szCs w:val="20"/>
        </w:rPr>
        <w:t>Memorandum of Understanding on Film Coorperation;</w:t>
      </w:r>
      <w:r w:rsidR="003A3918" w:rsidRPr="008B50ED">
        <w:rPr>
          <w:i/>
          <w:sz w:val="20"/>
          <w:szCs w:val="20"/>
        </w:rPr>
        <w:t xml:space="preserve"> </w:t>
      </w:r>
      <w:r w:rsidR="003148D3" w:rsidRPr="008B50ED">
        <w:rPr>
          <w:i/>
          <w:sz w:val="20"/>
          <w:szCs w:val="20"/>
        </w:rPr>
        <w:t>Agreement for Cooperation in Peaceful Uses of Nuclear Energy;</w:t>
      </w:r>
      <w:r w:rsidR="003A3918" w:rsidRPr="008B50ED">
        <w:rPr>
          <w:i/>
          <w:sz w:val="20"/>
          <w:szCs w:val="20"/>
        </w:rPr>
        <w:t xml:space="preserve"> </w:t>
      </w:r>
      <w:r w:rsidR="003148D3" w:rsidRPr="008B50ED">
        <w:rPr>
          <w:i/>
          <w:sz w:val="20"/>
          <w:szCs w:val="20"/>
        </w:rPr>
        <w:t>Memorandum of Understanding on Youth Cooperation.</w:t>
      </w:r>
      <w:r w:rsidR="001C4957" w:rsidRPr="008B50ED">
        <w:rPr>
          <w:i/>
          <w:sz w:val="20"/>
          <w:szCs w:val="20"/>
        </w:rPr>
        <w:t xml:space="preserve"> </w:t>
      </w:r>
      <w:r w:rsidR="001C4957" w:rsidRPr="008B50ED">
        <w:rPr>
          <w:sz w:val="20"/>
          <w:szCs w:val="20"/>
        </w:rPr>
        <w:t xml:space="preserve">Sesuai agenda acara, rangkaian kegiatan </w:t>
      </w:r>
      <w:r w:rsidR="002C4B9A" w:rsidRPr="002C4B9A">
        <w:rPr>
          <w:sz w:val="20"/>
          <w:szCs w:val="20"/>
        </w:rPr>
        <w:t>Pertemuan Tingkat Tinggi di Bidang Hubungan Antarmasyarakat Indonesia dan Tiongkok</w:t>
      </w:r>
      <w:r w:rsidR="002C4B9A">
        <w:rPr>
          <w:sz w:val="20"/>
          <w:szCs w:val="20"/>
          <w:lang w:val="en-AU"/>
        </w:rPr>
        <w:t xml:space="preserve"> </w:t>
      </w:r>
      <w:r w:rsidR="001C4957" w:rsidRPr="008B50ED">
        <w:rPr>
          <w:sz w:val="20"/>
          <w:szCs w:val="20"/>
        </w:rPr>
        <w:t>akan dimulai pada Sabtu hingga Rabu (25 – 29 November 2017) dan diselenggarakan di Jaka</w:t>
      </w:r>
      <w:r w:rsidR="00D77E6B">
        <w:rPr>
          <w:sz w:val="20"/>
          <w:szCs w:val="20"/>
        </w:rPr>
        <w:t>rta, Bogor, Yogyakarta, dan S</w:t>
      </w:r>
      <w:proofErr w:type="spellStart"/>
      <w:r w:rsidR="00D77E6B">
        <w:rPr>
          <w:sz w:val="20"/>
          <w:szCs w:val="20"/>
          <w:lang w:val="en-US"/>
        </w:rPr>
        <w:t>urakarta</w:t>
      </w:r>
      <w:proofErr w:type="spellEnd"/>
      <w:r w:rsidR="001C4957" w:rsidRPr="008B50ED">
        <w:rPr>
          <w:sz w:val="20"/>
          <w:szCs w:val="20"/>
        </w:rPr>
        <w:t>.</w:t>
      </w:r>
      <w:r w:rsidR="00A019DF">
        <w:rPr>
          <w:sz w:val="20"/>
          <w:szCs w:val="20"/>
          <w:lang w:val="en-AU"/>
        </w:rPr>
        <w:t xml:space="preserve"> </w:t>
      </w:r>
    </w:p>
    <w:p w:rsidR="00107AF9" w:rsidRDefault="00107AF9" w:rsidP="00A019DF">
      <w:pPr>
        <w:spacing w:after="0" w:line="240" w:lineRule="auto"/>
        <w:jc w:val="both"/>
        <w:rPr>
          <w:sz w:val="20"/>
          <w:szCs w:val="20"/>
          <w:lang w:val="en-AU"/>
        </w:rPr>
      </w:pPr>
    </w:p>
    <w:p w:rsidR="0098153E" w:rsidRDefault="00A019DF" w:rsidP="0098153E">
      <w:pPr>
        <w:spacing w:after="0" w:line="240" w:lineRule="auto"/>
        <w:jc w:val="both"/>
        <w:rPr>
          <w:rFonts w:cstheme="minorHAnsi"/>
          <w:sz w:val="20"/>
          <w:szCs w:val="20"/>
        </w:rPr>
      </w:pPr>
      <w:r w:rsidRPr="008B50ED">
        <w:rPr>
          <w:rFonts w:cstheme="minorHAnsi"/>
          <w:sz w:val="20"/>
          <w:szCs w:val="20"/>
        </w:rPr>
        <w:lastRenderedPageBreak/>
        <w:t xml:space="preserve">Menteri Koordinator </w:t>
      </w:r>
      <w:r w:rsidR="0098153E">
        <w:rPr>
          <w:rFonts w:cstheme="minorHAnsi"/>
          <w:sz w:val="20"/>
          <w:szCs w:val="20"/>
        </w:rPr>
        <w:t>B</w:t>
      </w:r>
      <w:r w:rsidRPr="008B50ED">
        <w:rPr>
          <w:rFonts w:cstheme="minorHAnsi"/>
          <w:sz w:val="20"/>
          <w:szCs w:val="20"/>
        </w:rPr>
        <w:t xml:space="preserve">idang Pembangunan Manusia dan Kebudayaan RI, Puan Maharani, akan menjadi Ketua </w:t>
      </w:r>
      <w:r w:rsidR="002C4B9A" w:rsidRPr="002C4B9A">
        <w:rPr>
          <w:rFonts w:cstheme="minorHAnsi"/>
          <w:sz w:val="20"/>
          <w:szCs w:val="20"/>
        </w:rPr>
        <w:t>Pertemuan Tingkat Tinggi di Bidang Hubungan Antarmasyarakat Indonesia dan Tiongkok</w:t>
      </w:r>
      <w:r w:rsidR="002C4B9A">
        <w:rPr>
          <w:rFonts w:cstheme="minorHAnsi"/>
          <w:sz w:val="20"/>
          <w:szCs w:val="20"/>
          <w:lang w:val="en-AU"/>
        </w:rPr>
        <w:t xml:space="preserve"> </w:t>
      </w:r>
      <w:proofErr w:type="spellStart"/>
      <w:r w:rsidR="002C4B9A">
        <w:rPr>
          <w:rFonts w:cstheme="minorHAnsi"/>
          <w:sz w:val="20"/>
          <w:szCs w:val="20"/>
          <w:lang w:val="en-AU"/>
        </w:rPr>
        <w:t>dari</w:t>
      </w:r>
      <w:proofErr w:type="spellEnd"/>
      <w:r w:rsidRPr="008B50ED">
        <w:rPr>
          <w:rFonts w:cstheme="minorHAnsi"/>
          <w:sz w:val="20"/>
          <w:szCs w:val="20"/>
        </w:rPr>
        <w:t xml:space="preserve"> pihak Indonesia, sedangkan Wakil Perdana Menteri RRT</w:t>
      </w:r>
      <w:r w:rsidR="00DE74EC">
        <w:rPr>
          <w:rFonts w:cstheme="minorHAnsi"/>
          <w:sz w:val="20"/>
          <w:szCs w:val="20"/>
          <w:lang w:val="en-AU"/>
        </w:rPr>
        <w:t>,</w:t>
      </w:r>
      <w:r w:rsidRPr="008B50ED">
        <w:rPr>
          <w:rFonts w:cstheme="minorHAnsi"/>
          <w:sz w:val="20"/>
          <w:szCs w:val="20"/>
        </w:rPr>
        <w:t xml:space="preserve"> </w:t>
      </w:r>
      <w:r w:rsidR="00DE74EC">
        <w:rPr>
          <w:rFonts w:cstheme="minorHAnsi"/>
          <w:sz w:val="20"/>
          <w:szCs w:val="20"/>
          <w:lang w:val="en-AU"/>
        </w:rPr>
        <w:t xml:space="preserve">Madame Lin </w:t>
      </w:r>
      <w:proofErr w:type="spellStart"/>
      <w:r w:rsidR="00DE74EC">
        <w:rPr>
          <w:rFonts w:cstheme="minorHAnsi"/>
          <w:sz w:val="20"/>
          <w:szCs w:val="20"/>
          <w:lang w:val="en-AU"/>
        </w:rPr>
        <w:t>Yandong</w:t>
      </w:r>
      <w:proofErr w:type="spellEnd"/>
      <w:r w:rsidR="00DE74EC">
        <w:rPr>
          <w:rFonts w:cstheme="minorHAnsi"/>
          <w:sz w:val="20"/>
          <w:szCs w:val="20"/>
          <w:lang w:val="en-AU"/>
        </w:rPr>
        <w:t>,</w:t>
      </w:r>
      <w:r w:rsidRPr="008B50ED">
        <w:rPr>
          <w:rFonts w:cstheme="minorHAnsi"/>
          <w:sz w:val="20"/>
          <w:szCs w:val="20"/>
        </w:rPr>
        <w:t xml:space="preserve"> akan menjadi Ketua </w:t>
      </w:r>
      <w:r w:rsidR="002C4B9A" w:rsidRPr="002C4B9A">
        <w:rPr>
          <w:rFonts w:cstheme="minorHAnsi"/>
          <w:sz w:val="20"/>
          <w:szCs w:val="20"/>
        </w:rPr>
        <w:t>Pertemuan Tingkat Tinggi di Bidang Hubungan Antarmasyarakat Indonesia dan Tiongkok</w:t>
      </w:r>
      <w:r w:rsidR="002C4B9A">
        <w:rPr>
          <w:rFonts w:cstheme="minorHAnsi"/>
          <w:sz w:val="20"/>
          <w:szCs w:val="20"/>
          <w:lang w:val="en-AU"/>
        </w:rPr>
        <w:t xml:space="preserve"> </w:t>
      </w:r>
      <w:r w:rsidR="002C4B9A">
        <w:rPr>
          <w:rFonts w:cstheme="minorHAnsi"/>
          <w:sz w:val="20"/>
          <w:szCs w:val="20"/>
        </w:rPr>
        <w:t>dari</w:t>
      </w:r>
      <w:r w:rsidRPr="008B50ED">
        <w:rPr>
          <w:rFonts w:cstheme="minorHAnsi"/>
          <w:sz w:val="20"/>
          <w:szCs w:val="20"/>
        </w:rPr>
        <w:t xml:space="preserve"> pihak RRT. Bertindak selaku </w:t>
      </w:r>
      <w:r w:rsidR="0098153E">
        <w:rPr>
          <w:rFonts w:cstheme="minorHAnsi"/>
          <w:sz w:val="20"/>
          <w:szCs w:val="20"/>
        </w:rPr>
        <w:t>koordinator k</w:t>
      </w:r>
      <w:r w:rsidRPr="008B50ED">
        <w:rPr>
          <w:rFonts w:cstheme="minorHAnsi"/>
          <w:sz w:val="20"/>
          <w:szCs w:val="20"/>
        </w:rPr>
        <w:t xml:space="preserve">egiatan ini di pihak Indonesia adalah Deputi </w:t>
      </w:r>
      <w:r w:rsidR="0098153E">
        <w:rPr>
          <w:rFonts w:cstheme="minorHAnsi"/>
          <w:sz w:val="20"/>
          <w:szCs w:val="20"/>
        </w:rPr>
        <w:t>B</w:t>
      </w:r>
      <w:r w:rsidRPr="008B50ED">
        <w:rPr>
          <w:rFonts w:cstheme="minorHAnsi"/>
          <w:sz w:val="20"/>
          <w:szCs w:val="20"/>
        </w:rPr>
        <w:t>idang Koordinasi Pendidikan dan Agama, Kementerian Koordinator Pembangunan Manusia dan Kebudayaan, Agus Sartono; Sementara yang menjadi Koordinator RRT adalah Wakil Menteri Pendidikan. Koordinator secara bersama-sama bertanggung jawab untuk mengkoordinasikan organisasi dan pelaksanaan kegiatan utama termasuk prosedur pertemuan, peserta, a</w:t>
      </w:r>
      <w:r w:rsidR="0098153E">
        <w:rPr>
          <w:rFonts w:cstheme="minorHAnsi"/>
          <w:sz w:val="20"/>
          <w:szCs w:val="20"/>
        </w:rPr>
        <w:t>genda pertemuan dan sebagainya.</w:t>
      </w:r>
    </w:p>
    <w:p w:rsidR="0098153E" w:rsidRDefault="0098153E" w:rsidP="0098153E">
      <w:pPr>
        <w:spacing w:after="0" w:line="240" w:lineRule="auto"/>
        <w:jc w:val="both"/>
        <w:rPr>
          <w:rFonts w:cstheme="minorHAnsi"/>
          <w:sz w:val="20"/>
          <w:szCs w:val="20"/>
        </w:rPr>
      </w:pPr>
    </w:p>
    <w:p w:rsidR="006B7976" w:rsidRDefault="00FD093E" w:rsidP="0098153E">
      <w:pPr>
        <w:spacing w:after="0" w:line="240" w:lineRule="auto"/>
        <w:jc w:val="both"/>
        <w:rPr>
          <w:rFonts w:cstheme="minorHAnsi"/>
          <w:sz w:val="20"/>
          <w:szCs w:val="20"/>
          <w:lang w:val="en-AU"/>
        </w:rPr>
      </w:pPr>
      <w:r w:rsidRPr="00A019DF">
        <w:rPr>
          <w:rFonts w:cstheme="minorHAnsi"/>
          <w:sz w:val="20"/>
          <w:szCs w:val="20"/>
        </w:rPr>
        <w:t>Indonesia tengah gencar mengusung sains dan teknologi untuk mendorong pembangunan. Melihat keperluan dan tujuan pembangunan yang ingin dicapai, pertukaran informasi dan kemampuan di bidang sains dan teknologi menjadi perhatian tersendiri bagi Indonesia. Kerja sama dengan Tiongkok di bidang sains dan tekonologi yang meliputi pemanfaatan nuklir untuk perdamaian, pembuatan science techno park, dan pengembangan pusat penelitian</w:t>
      </w:r>
      <w:r>
        <w:rPr>
          <w:rFonts w:cstheme="minorHAnsi"/>
          <w:sz w:val="20"/>
          <w:szCs w:val="20"/>
          <w:lang w:val="en-AU"/>
        </w:rPr>
        <w:t xml:space="preserve">. </w:t>
      </w:r>
      <w:r w:rsidR="002C4B9A" w:rsidRPr="002C4B9A">
        <w:rPr>
          <w:rFonts w:cstheme="minorHAnsi"/>
          <w:sz w:val="20"/>
          <w:szCs w:val="20"/>
        </w:rPr>
        <w:t>Pertemuan Tingkat Tinggi di Bidang Hubungan Antarmasyarakat Indonesia dan Tiongkok</w:t>
      </w:r>
      <w:r w:rsidR="002C4B9A">
        <w:rPr>
          <w:rFonts w:cstheme="minorHAnsi"/>
          <w:sz w:val="20"/>
          <w:szCs w:val="20"/>
          <w:lang w:val="en-AU"/>
        </w:rPr>
        <w:t xml:space="preserve"> </w:t>
      </w:r>
      <w:r w:rsidR="00A019DF" w:rsidRPr="008B50ED">
        <w:rPr>
          <w:rFonts w:cstheme="minorHAnsi"/>
          <w:sz w:val="20"/>
          <w:szCs w:val="20"/>
        </w:rPr>
        <w:t xml:space="preserve">antara lain membahas kerjasama  yang meliputi bidang pendidikan, ilmu pengetahuan dan teknologi, budaya, kesehatan, media, pemuda, pariwisata dan olahraga. </w:t>
      </w:r>
      <w:proofErr w:type="spellStart"/>
      <w:r w:rsidR="00D77E6B">
        <w:rPr>
          <w:rFonts w:cs="Calibri"/>
          <w:sz w:val="20"/>
          <w:lang w:val="en-US"/>
        </w:rPr>
        <w:t>Untuk</w:t>
      </w:r>
      <w:proofErr w:type="spellEnd"/>
      <w:r w:rsidR="00D77E6B">
        <w:rPr>
          <w:rFonts w:cs="Calibri"/>
          <w:sz w:val="20"/>
          <w:lang w:val="en-US"/>
        </w:rPr>
        <w:t xml:space="preserve"> </w:t>
      </w:r>
      <w:proofErr w:type="spellStart"/>
      <w:r w:rsidR="00D77E6B">
        <w:rPr>
          <w:rFonts w:cs="Calibri"/>
          <w:sz w:val="20"/>
          <w:lang w:val="en-US"/>
        </w:rPr>
        <w:t>itu</w:t>
      </w:r>
      <w:proofErr w:type="spellEnd"/>
      <w:r w:rsidR="00D77E6B">
        <w:rPr>
          <w:rFonts w:cs="Calibri"/>
          <w:sz w:val="20"/>
          <w:lang w:val="en-US"/>
        </w:rPr>
        <w:t xml:space="preserve">, </w:t>
      </w:r>
      <w:proofErr w:type="spellStart"/>
      <w:r w:rsidR="00D77E6B">
        <w:rPr>
          <w:rFonts w:cs="Calibri"/>
          <w:sz w:val="20"/>
          <w:lang w:val="en-US"/>
        </w:rPr>
        <w:t>beberapa</w:t>
      </w:r>
      <w:proofErr w:type="spellEnd"/>
      <w:r w:rsidR="00D77E6B">
        <w:rPr>
          <w:rFonts w:cs="Calibri"/>
          <w:sz w:val="20"/>
          <w:lang w:val="en-US"/>
        </w:rPr>
        <w:t xml:space="preserve"> </w:t>
      </w:r>
      <w:proofErr w:type="spellStart"/>
      <w:r w:rsidR="00D77E6B">
        <w:rPr>
          <w:rFonts w:cs="Calibri"/>
          <w:sz w:val="20"/>
          <w:lang w:val="en-US"/>
        </w:rPr>
        <w:t>kementerian</w:t>
      </w:r>
      <w:proofErr w:type="spellEnd"/>
      <w:r w:rsidR="00D77E6B">
        <w:rPr>
          <w:rFonts w:cs="Calibri"/>
          <w:sz w:val="20"/>
          <w:lang w:val="en-US"/>
        </w:rPr>
        <w:t xml:space="preserve"> </w:t>
      </w:r>
      <w:proofErr w:type="spellStart"/>
      <w:r w:rsidR="00D77E6B">
        <w:rPr>
          <w:rFonts w:cs="Calibri"/>
          <w:sz w:val="20"/>
          <w:lang w:val="en-US"/>
        </w:rPr>
        <w:t>dan</w:t>
      </w:r>
      <w:proofErr w:type="spellEnd"/>
      <w:r w:rsidR="00D77E6B">
        <w:rPr>
          <w:rFonts w:cs="Calibri"/>
          <w:sz w:val="20"/>
          <w:lang w:val="en-US"/>
        </w:rPr>
        <w:t xml:space="preserve"> </w:t>
      </w:r>
      <w:proofErr w:type="spellStart"/>
      <w:r w:rsidR="00D77E6B">
        <w:rPr>
          <w:rFonts w:cs="Calibri"/>
          <w:sz w:val="20"/>
          <w:lang w:val="en-US"/>
        </w:rPr>
        <w:t>lembaga</w:t>
      </w:r>
      <w:proofErr w:type="spellEnd"/>
      <w:r w:rsidR="00D77E6B">
        <w:rPr>
          <w:rFonts w:cs="Calibri"/>
          <w:sz w:val="20"/>
          <w:lang w:val="en-US"/>
        </w:rPr>
        <w:t xml:space="preserve"> </w:t>
      </w:r>
      <w:proofErr w:type="spellStart"/>
      <w:r w:rsidR="00D77E6B">
        <w:rPr>
          <w:rFonts w:cs="Calibri"/>
          <w:sz w:val="20"/>
          <w:lang w:val="en-US"/>
        </w:rPr>
        <w:t>terlibat</w:t>
      </w:r>
      <w:proofErr w:type="spellEnd"/>
      <w:r w:rsidR="00D77E6B">
        <w:rPr>
          <w:rFonts w:cs="Calibri"/>
          <w:sz w:val="20"/>
          <w:lang w:val="en-US"/>
        </w:rPr>
        <w:t xml:space="preserve"> </w:t>
      </w:r>
      <w:proofErr w:type="spellStart"/>
      <w:r w:rsidR="00D77E6B">
        <w:rPr>
          <w:rFonts w:cs="Calibri"/>
          <w:sz w:val="20"/>
          <w:lang w:val="en-US"/>
        </w:rPr>
        <w:t>dalam</w:t>
      </w:r>
      <w:proofErr w:type="spellEnd"/>
      <w:r w:rsidR="00D77E6B">
        <w:rPr>
          <w:rFonts w:cs="Calibri"/>
          <w:sz w:val="20"/>
          <w:lang w:val="en-US"/>
        </w:rPr>
        <w:t xml:space="preserve"> </w:t>
      </w:r>
      <w:proofErr w:type="spellStart"/>
      <w:r w:rsidR="00D77E6B">
        <w:rPr>
          <w:rFonts w:cs="Calibri"/>
          <w:sz w:val="20"/>
          <w:lang w:val="en-US"/>
        </w:rPr>
        <w:t>kegiatan</w:t>
      </w:r>
      <w:proofErr w:type="spellEnd"/>
      <w:r w:rsidR="00D77E6B">
        <w:rPr>
          <w:rFonts w:cs="Calibri"/>
          <w:sz w:val="20"/>
          <w:lang w:val="en-US"/>
        </w:rPr>
        <w:t xml:space="preserve"> </w:t>
      </w:r>
      <w:proofErr w:type="spellStart"/>
      <w:r w:rsidR="00D77E6B">
        <w:rPr>
          <w:rFonts w:cs="Calibri"/>
          <w:sz w:val="20"/>
          <w:lang w:val="en-US"/>
        </w:rPr>
        <w:t>ini</w:t>
      </w:r>
      <w:proofErr w:type="spellEnd"/>
      <w:r w:rsidR="00D77E6B">
        <w:rPr>
          <w:rFonts w:cs="Calibri"/>
          <w:sz w:val="20"/>
          <w:lang w:val="en-US"/>
        </w:rPr>
        <w:t xml:space="preserve">, </w:t>
      </w:r>
      <w:proofErr w:type="spellStart"/>
      <w:r w:rsidR="00D77E6B">
        <w:rPr>
          <w:rFonts w:cs="Calibri"/>
          <w:sz w:val="20"/>
          <w:lang w:val="en-US"/>
        </w:rPr>
        <w:t>diantaranya</w:t>
      </w:r>
      <w:proofErr w:type="spellEnd"/>
      <w:r w:rsidR="00D77E6B">
        <w:rPr>
          <w:rFonts w:cs="Calibri"/>
          <w:sz w:val="20"/>
          <w:lang w:val="en-US"/>
        </w:rPr>
        <w:t xml:space="preserve"> </w:t>
      </w:r>
      <w:proofErr w:type="spellStart"/>
      <w:r w:rsidR="00D77E6B">
        <w:rPr>
          <w:rFonts w:cs="Calibri"/>
          <w:sz w:val="20"/>
          <w:lang w:val="en-US"/>
        </w:rPr>
        <w:t>Kementerian</w:t>
      </w:r>
      <w:proofErr w:type="spellEnd"/>
      <w:r w:rsidR="00D77E6B">
        <w:rPr>
          <w:rFonts w:cs="Calibri"/>
          <w:sz w:val="20"/>
          <w:lang w:val="en-US"/>
        </w:rPr>
        <w:t xml:space="preserve"> </w:t>
      </w:r>
      <w:proofErr w:type="spellStart"/>
      <w:r w:rsidR="00D77E6B">
        <w:rPr>
          <w:rFonts w:cs="Calibri"/>
          <w:sz w:val="20"/>
          <w:lang w:val="en-US"/>
        </w:rPr>
        <w:t>Pendidikan</w:t>
      </w:r>
      <w:proofErr w:type="spellEnd"/>
      <w:r w:rsidR="00D77E6B">
        <w:rPr>
          <w:rFonts w:cs="Calibri"/>
          <w:sz w:val="20"/>
          <w:lang w:val="en-US"/>
        </w:rPr>
        <w:t xml:space="preserve"> </w:t>
      </w:r>
      <w:proofErr w:type="spellStart"/>
      <w:r w:rsidR="00D77E6B">
        <w:rPr>
          <w:rFonts w:cs="Calibri"/>
          <w:sz w:val="20"/>
          <w:lang w:val="en-US"/>
        </w:rPr>
        <w:t>dan</w:t>
      </w:r>
      <w:proofErr w:type="spellEnd"/>
      <w:r w:rsidR="00D77E6B">
        <w:rPr>
          <w:rFonts w:cs="Calibri"/>
          <w:sz w:val="20"/>
          <w:lang w:val="en-US"/>
        </w:rPr>
        <w:t xml:space="preserve"> </w:t>
      </w:r>
      <w:proofErr w:type="spellStart"/>
      <w:r w:rsidR="00D77E6B">
        <w:rPr>
          <w:rFonts w:cs="Calibri"/>
          <w:sz w:val="20"/>
          <w:lang w:val="en-US"/>
        </w:rPr>
        <w:t>Kebudayaan</w:t>
      </w:r>
      <w:proofErr w:type="spellEnd"/>
      <w:r w:rsidR="00D77E6B">
        <w:rPr>
          <w:rFonts w:cs="Calibri"/>
          <w:sz w:val="20"/>
          <w:lang w:val="en-US"/>
        </w:rPr>
        <w:t xml:space="preserve">; </w:t>
      </w:r>
      <w:proofErr w:type="spellStart"/>
      <w:r w:rsidR="00D77E6B">
        <w:rPr>
          <w:rFonts w:cs="Calibri"/>
          <w:sz w:val="20"/>
          <w:lang w:val="en-US"/>
        </w:rPr>
        <w:t>Kementerian</w:t>
      </w:r>
      <w:proofErr w:type="spellEnd"/>
      <w:r w:rsidR="00D77E6B">
        <w:rPr>
          <w:rFonts w:cs="Calibri"/>
          <w:sz w:val="20"/>
          <w:lang w:val="en-US"/>
        </w:rPr>
        <w:t xml:space="preserve"> </w:t>
      </w:r>
      <w:proofErr w:type="spellStart"/>
      <w:r w:rsidR="00D77E6B">
        <w:rPr>
          <w:rFonts w:cs="Calibri"/>
          <w:sz w:val="20"/>
          <w:lang w:val="en-US"/>
        </w:rPr>
        <w:t>Riset</w:t>
      </w:r>
      <w:proofErr w:type="spellEnd"/>
      <w:r w:rsidR="00D77E6B">
        <w:rPr>
          <w:rFonts w:cs="Calibri"/>
          <w:sz w:val="20"/>
          <w:lang w:val="en-US"/>
        </w:rPr>
        <w:t xml:space="preserve">, </w:t>
      </w:r>
      <w:proofErr w:type="spellStart"/>
      <w:r w:rsidR="00D77E6B">
        <w:rPr>
          <w:rFonts w:cs="Calibri"/>
          <w:sz w:val="20"/>
          <w:lang w:val="en-US"/>
        </w:rPr>
        <w:t>Teknologi</w:t>
      </w:r>
      <w:proofErr w:type="spellEnd"/>
      <w:r w:rsidR="00D77E6B">
        <w:rPr>
          <w:rFonts w:cs="Calibri"/>
          <w:sz w:val="20"/>
          <w:lang w:val="en-US"/>
        </w:rPr>
        <w:t xml:space="preserve"> </w:t>
      </w:r>
      <w:proofErr w:type="spellStart"/>
      <w:r w:rsidR="00D77E6B">
        <w:rPr>
          <w:rFonts w:cs="Calibri"/>
          <w:sz w:val="20"/>
          <w:lang w:val="en-US"/>
        </w:rPr>
        <w:t>dan</w:t>
      </w:r>
      <w:proofErr w:type="spellEnd"/>
      <w:r w:rsidR="00D77E6B">
        <w:rPr>
          <w:rFonts w:cs="Calibri"/>
          <w:sz w:val="20"/>
          <w:lang w:val="en-US"/>
        </w:rPr>
        <w:t xml:space="preserve"> </w:t>
      </w:r>
      <w:proofErr w:type="spellStart"/>
      <w:r w:rsidR="00D77E6B">
        <w:rPr>
          <w:rFonts w:cs="Calibri"/>
          <w:sz w:val="20"/>
          <w:lang w:val="en-US"/>
        </w:rPr>
        <w:t>Pendidikan</w:t>
      </w:r>
      <w:proofErr w:type="spellEnd"/>
      <w:r w:rsidR="00D77E6B">
        <w:rPr>
          <w:rFonts w:cs="Calibri"/>
          <w:sz w:val="20"/>
          <w:lang w:val="en-US"/>
        </w:rPr>
        <w:t xml:space="preserve"> </w:t>
      </w:r>
      <w:proofErr w:type="spellStart"/>
      <w:r w:rsidR="00D77E6B">
        <w:rPr>
          <w:rFonts w:cs="Calibri"/>
          <w:sz w:val="20"/>
          <w:lang w:val="en-US"/>
        </w:rPr>
        <w:t>Tinggi</w:t>
      </w:r>
      <w:proofErr w:type="spellEnd"/>
      <w:r w:rsidR="00D77E6B">
        <w:rPr>
          <w:rFonts w:cs="Calibri"/>
          <w:sz w:val="20"/>
          <w:lang w:val="en-US"/>
        </w:rPr>
        <w:t xml:space="preserve">; </w:t>
      </w:r>
      <w:proofErr w:type="spellStart"/>
      <w:r w:rsidR="00D77E6B">
        <w:rPr>
          <w:rFonts w:cs="Calibri"/>
          <w:sz w:val="20"/>
          <w:lang w:val="en-US"/>
        </w:rPr>
        <w:t>Kementerian</w:t>
      </w:r>
      <w:proofErr w:type="spellEnd"/>
      <w:r w:rsidR="00D77E6B">
        <w:rPr>
          <w:rFonts w:cs="Calibri"/>
          <w:sz w:val="20"/>
          <w:lang w:val="en-US"/>
        </w:rPr>
        <w:t xml:space="preserve"> </w:t>
      </w:r>
      <w:proofErr w:type="spellStart"/>
      <w:r w:rsidR="00D77E6B">
        <w:rPr>
          <w:rFonts w:cs="Calibri"/>
          <w:sz w:val="20"/>
          <w:lang w:val="en-US"/>
        </w:rPr>
        <w:t>Luar</w:t>
      </w:r>
      <w:proofErr w:type="spellEnd"/>
      <w:r w:rsidR="00D77E6B">
        <w:rPr>
          <w:rFonts w:cs="Calibri"/>
          <w:sz w:val="20"/>
          <w:lang w:val="en-US"/>
        </w:rPr>
        <w:t xml:space="preserve"> </w:t>
      </w:r>
      <w:proofErr w:type="spellStart"/>
      <w:r w:rsidR="00D77E6B">
        <w:rPr>
          <w:rFonts w:cs="Calibri"/>
          <w:sz w:val="20"/>
          <w:lang w:val="en-US"/>
        </w:rPr>
        <w:t>Negeri</w:t>
      </w:r>
      <w:proofErr w:type="spellEnd"/>
      <w:r w:rsidR="00D77E6B">
        <w:rPr>
          <w:rFonts w:cs="Calibri"/>
          <w:sz w:val="20"/>
          <w:lang w:val="en-US"/>
        </w:rPr>
        <w:t xml:space="preserve">; </w:t>
      </w:r>
      <w:proofErr w:type="spellStart"/>
      <w:r w:rsidR="00D77E6B">
        <w:rPr>
          <w:rFonts w:cs="Calibri"/>
          <w:sz w:val="20"/>
          <w:lang w:val="en-US"/>
        </w:rPr>
        <w:t>Kementerian</w:t>
      </w:r>
      <w:proofErr w:type="spellEnd"/>
      <w:r w:rsidR="00D77E6B">
        <w:rPr>
          <w:rFonts w:cs="Calibri"/>
          <w:sz w:val="20"/>
          <w:lang w:val="en-US"/>
        </w:rPr>
        <w:t xml:space="preserve"> </w:t>
      </w:r>
      <w:proofErr w:type="spellStart"/>
      <w:r w:rsidR="00D77E6B">
        <w:rPr>
          <w:rFonts w:cs="Calibri"/>
          <w:sz w:val="20"/>
          <w:lang w:val="en-US"/>
        </w:rPr>
        <w:t>Lingkungan</w:t>
      </w:r>
      <w:proofErr w:type="spellEnd"/>
      <w:r w:rsidR="00D77E6B">
        <w:rPr>
          <w:rFonts w:cs="Calibri"/>
          <w:sz w:val="20"/>
          <w:lang w:val="en-US"/>
        </w:rPr>
        <w:t xml:space="preserve"> </w:t>
      </w:r>
      <w:proofErr w:type="spellStart"/>
      <w:r w:rsidR="00D77E6B">
        <w:rPr>
          <w:rFonts w:cs="Calibri"/>
          <w:sz w:val="20"/>
          <w:lang w:val="en-US"/>
        </w:rPr>
        <w:t>Hidup</w:t>
      </w:r>
      <w:proofErr w:type="spellEnd"/>
      <w:r w:rsidR="00D77E6B">
        <w:rPr>
          <w:rFonts w:cs="Calibri"/>
          <w:sz w:val="20"/>
          <w:lang w:val="en-US"/>
        </w:rPr>
        <w:t xml:space="preserve"> </w:t>
      </w:r>
      <w:proofErr w:type="spellStart"/>
      <w:r w:rsidR="00D77E6B">
        <w:rPr>
          <w:rFonts w:cs="Calibri"/>
          <w:sz w:val="20"/>
          <w:lang w:val="en-US"/>
        </w:rPr>
        <w:t>dan</w:t>
      </w:r>
      <w:proofErr w:type="spellEnd"/>
      <w:r w:rsidR="00D77E6B">
        <w:rPr>
          <w:rFonts w:cs="Calibri"/>
          <w:sz w:val="20"/>
          <w:lang w:val="en-US"/>
        </w:rPr>
        <w:t xml:space="preserve"> </w:t>
      </w:r>
      <w:proofErr w:type="spellStart"/>
      <w:r w:rsidR="00D77E6B">
        <w:rPr>
          <w:rFonts w:cs="Calibri"/>
          <w:sz w:val="20"/>
          <w:lang w:val="en-US"/>
        </w:rPr>
        <w:t>Kehutanan</w:t>
      </w:r>
      <w:proofErr w:type="spellEnd"/>
      <w:r w:rsidR="00D77E6B">
        <w:rPr>
          <w:rFonts w:cs="Calibri"/>
          <w:sz w:val="20"/>
          <w:lang w:val="en-US"/>
        </w:rPr>
        <w:t xml:space="preserve">; </w:t>
      </w:r>
      <w:proofErr w:type="spellStart"/>
      <w:r w:rsidR="00D77E6B">
        <w:rPr>
          <w:rFonts w:cs="Calibri"/>
          <w:sz w:val="20"/>
          <w:lang w:val="en-US"/>
        </w:rPr>
        <w:t>Kementerian</w:t>
      </w:r>
      <w:proofErr w:type="spellEnd"/>
      <w:r w:rsidR="00D77E6B">
        <w:rPr>
          <w:rFonts w:cs="Calibri"/>
          <w:sz w:val="20"/>
          <w:lang w:val="en-US"/>
        </w:rPr>
        <w:t xml:space="preserve"> </w:t>
      </w:r>
      <w:proofErr w:type="spellStart"/>
      <w:r w:rsidR="00D77E6B">
        <w:rPr>
          <w:rFonts w:cs="Calibri"/>
          <w:sz w:val="20"/>
          <w:lang w:val="en-US"/>
        </w:rPr>
        <w:t>Pariwisata</w:t>
      </w:r>
      <w:proofErr w:type="spellEnd"/>
      <w:r w:rsidR="00D77E6B">
        <w:rPr>
          <w:rFonts w:cs="Calibri"/>
          <w:sz w:val="20"/>
          <w:lang w:val="en-US"/>
        </w:rPr>
        <w:t xml:space="preserve">; </w:t>
      </w:r>
      <w:proofErr w:type="spellStart"/>
      <w:r w:rsidR="00D77E6B">
        <w:rPr>
          <w:rFonts w:cs="Calibri"/>
          <w:sz w:val="20"/>
          <w:lang w:val="en-US"/>
        </w:rPr>
        <w:t>dan</w:t>
      </w:r>
      <w:proofErr w:type="spellEnd"/>
      <w:r w:rsidR="00D77E6B">
        <w:rPr>
          <w:rFonts w:cs="Calibri"/>
          <w:sz w:val="20"/>
          <w:lang w:val="en-US"/>
        </w:rPr>
        <w:t xml:space="preserve"> </w:t>
      </w:r>
      <w:proofErr w:type="spellStart"/>
      <w:r w:rsidR="00D77E6B">
        <w:rPr>
          <w:rFonts w:cs="Calibri"/>
          <w:sz w:val="20"/>
          <w:lang w:val="en-US"/>
        </w:rPr>
        <w:t>Kementerian</w:t>
      </w:r>
      <w:proofErr w:type="spellEnd"/>
      <w:r w:rsidR="00D77E6B">
        <w:rPr>
          <w:rFonts w:cs="Calibri"/>
          <w:sz w:val="20"/>
          <w:lang w:val="en-US"/>
        </w:rPr>
        <w:t xml:space="preserve"> </w:t>
      </w:r>
      <w:proofErr w:type="spellStart"/>
      <w:r w:rsidR="00D77E6B">
        <w:rPr>
          <w:rFonts w:cs="Calibri"/>
          <w:sz w:val="20"/>
          <w:lang w:val="en-US"/>
        </w:rPr>
        <w:t>Kesehatan</w:t>
      </w:r>
      <w:proofErr w:type="spellEnd"/>
      <w:r w:rsidR="00D77E6B">
        <w:rPr>
          <w:rFonts w:cs="Calibri"/>
          <w:sz w:val="20"/>
          <w:lang w:val="en-US"/>
        </w:rPr>
        <w:t xml:space="preserve">. </w:t>
      </w:r>
      <w:r w:rsidR="00A019DF" w:rsidRPr="008B50ED">
        <w:rPr>
          <w:rFonts w:cstheme="minorHAnsi"/>
          <w:sz w:val="20"/>
          <w:szCs w:val="20"/>
        </w:rPr>
        <w:t>Ke depan, kerjasama bilateral RI - RRT tengah mempertimbangkan untuk menambah jumlah kementerian sambil memperluas pula wilayah kerjasama yang tengah dijajaki ini.</w:t>
      </w:r>
      <w:r w:rsidR="006B7976">
        <w:rPr>
          <w:rFonts w:cstheme="minorHAnsi"/>
          <w:sz w:val="20"/>
          <w:szCs w:val="20"/>
          <w:lang w:val="en-AU"/>
        </w:rPr>
        <w:t xml:space="preserve"> </w:t>
      </w:r>
      <w:r w:rsidR="006B7976" w:rsidRPr="006B7976">
        <w:rPr>
          <w:rFonts w:cstheme="minorHAnsi"/>
          <w:sz w:val="20"/>
          <w:szCs w:val="20"/>
          <w:lang w:val="en-AU"/>
        </w:rPr>
        <w:t>“</w:t>
      </w:r>
      <w:proofErr w:type="spellStart"/>
      <w:r w:rsidR="006B7976" w:rsidRPr="006B7976">
        <w:rPr>
          <w:rFonts w:cstheme="minorHAnsi"/>
          <w:sz w:val="20"/>
          <w:szCs w:val="20"/>
          <w:lang w:val="en-AU"/>
        </w:rPr>
        <w:t>Rangkaian</w:t>
      </w:r>
      <w:proofErr w:type="spellEnd"/>
      <w:r w:rsidR="006B7976" w:rsidRPr="006B7976">
        <w:rPr>
          <w:rFonts w:cstheme="minorHAnsi"/>
          <w:sz w:val="20"/>
          <w:szCs w:val="20"/>
          <w:lang w:val="en-AU"/>
        </w:rPr>
        <w:t xml:space="preserve"> </w:t>
      </w:r>
      <w:proofErr w:type="spellStart"/>
      <w:r w:rsidR="006B7976" w:rsidRPr="006B7976">
        <w:rPr>
          <w:rFonts w:cstheme="minorHAnsi"/>
          <w:sz w:val="20"/>
          <w:szCs w:val="20"/>
          <w:lang w:val="en-AU"/>
        </w:rPr>
        <w:t>kerja</w:t>
      </w:r>
      <w:proofErr w:type="spellEnd"/>
      <w:r w:rsidR="006B7976" w:rsidRPr="006B7976">
        <w:rPr>
          <w:rFonts w:cstheme="minorHAnsi"/>
          <w:sz w:val="20"/>
          <w:szCs w:val="20"/>
          <w:lang w:val="en-AU"/>
        </w:rPr>
        <w:t xml:space="preserve"> </w:t>
      </w:r>
      <w:proofErr w:type="spellStart"/>
      <w:r w:rsidR="006B7976" w:rsidRPr="006B7976">
        <w:rPr>
          <w:rFonts w:cstheme="minorHAnsi"/>
          <w:sz w:val="20"/>
          <w:szCs w:val="20"/>
          <w:lang w:val="en-AU"/>
        </w:rPr>
        <w:t>sama</w:t>
      </w:r>
      <w:proofErr w:type="spellEnd"/>
      <w:r w:rsidR="006B7976" w:rsidRPr="006B7976">
        <w:rPr>
          <w:rFonts w:cstheme="minorHAnsi"/>
          <w:sz w:val="20"/>
          <w:szCs w:val="20"/>
          <w:lang w:val="en-AU"/>
        </w:rPr>
        <w:t xml:space="preserve"> </w:t>
      </w:r>
      <w:proofErr w:type="spellStart"/>
      <w:r w:rsidR="006B7976" w:rsidRPr="006B7976">
        <w:rPr>
          <w:rFonts w:cstheme="minorHAnsi"/>
          <w:sz w:val="20"/>
          <w:szCs w:val="20"/>
          <w:lang w:val="en-AU"/>
        </w:rPr>
        <w:t>ini</w:t>
      </w:r>
      <w:proofErr w:type="spellEnd"/>
      <w:r w:rsidR="006B7976" w:rsidRPr="006B7976">
        <w:rPr>
          <w:rFonts w:cstheme="minorHAnsi"/>
          <w:sz w:val="20"/>
          <w:szCs w:val="20"/>
          <w:lang w:val="en-AU"/>
        </w:rPr>
        <w:t xml:space="preserve"> </w:t>
      </w:r>
      <w:proofErr w:type="spellStart"/>
      <w:r w:rsidR="006B7976" w:rsidRPr="006B7976">
        <w:rPr>
          <w:rFonts w:cstheme="minorHAnsi"/>
          <w:sz w:val="20"/>
          <w:szCs w:val="20"/>
          <w:lang w:val="en-AU"/>
        </w:rPr>
        <w:t>diharapakan</w:t>
      </w:r>
      <w:proofErr w:type="spellEnd"/>
      <w:r w:rsidR="006B7976" w:rsidRPr="006B7976">
        <w:rPr>
          <w:rFonts w:cstheme="minorHAnsi"/>
          <w:sz w:val="20"/>
          <w:szCs w:val="20"/>
          <w:lang w:val="en-AU"/>
        </w:rPr>
        <w:t xml:space="preserve"> </w:t>
      </w:r>
      <w:proofErr w:type="spellStart"/>
      <w:r w:rsidR="006B7976" w:rsidRPr="006B7976">
        <w:rPr>
          <w:rFonts w:cstheme="minorHAnsi"/>
          <w:sz w:val="20"/>
          <w:szCs w:val="20"/>
          <w:lang w:val="en-AU"/>
        </w:rPr>
        <w:t>tidak</w:t>
      </w:r>
      <w:proofErr w:type="spellEnd"/>
      <w:r w:rsidR="006B7976" w:rsidRPr="006B7976">
        <w:rPr>
          <w:rFonts w:cstheme="minorHAnsi"/>
          <w:sz w:val="20"/>
          <w:szCs w:val="20"/>
          <w:lang w:val="en-AU"/>
        </w:rPr>
        <w:t xml:space="preserve"> </w:t>
      </w:r>
      <w:proofErr w:type="spellStart"/>
      <w:r w:rsidR="006B7976" w:rsidRPr="006B7976">
        <w:rPr>
          <w:rFonts w:cstheme="minorHAnsi"/>
          <w:sz w:val="20"/>
          <w:szCs w:val="20"/>
          <w:lang w:val="en-AU"/>
        </w:rPr>
        <w:t>hanya</w:t>
      </w:r>
      <w:proofErr w:type="spellEnd"/>
      <w:r w:rsidR="006B7976" w:rsidRPr="006B7976">
        <w:rPr>
          <w:rFonts w:cstheme="minorHAnsi"/>
          <w:sz w:val="20"/>
          <w:szCs w:val="20"/>
          <w:lang w:val="en-AU"/>
        </w:rPr>
        <w:t xml:space="preserve"> </w:t>
      </w:r>
      <w:proofErr w:type="spellStart"/>
      <w:r w:rsidR="006B7976" w:rsidRPr="006B7976">
        <w:rPr>
          <w:rFonts w:cstheme="minorHAnsi"/>
          <w:sz w:val="20"/>
          <w:szCs w:val="20"/>
          <w:lang w:val="en-AU"/>
        </w:rPr>
        <w:t>bersifat</w:t>
      </w:r>
      <w:proofErr w:type="spellEnd"/>
      <w:r w:rsidR="006B7976" w:rsidRPr="006B7976">
        <w:rPr>
          <w:rFonts w:cstheme="minorHAnsi"/>
          <w:sz w:val="20"/>
          <w:szCs w:val="20"/>
          <w:lang w:val="en-AU"/>
        </w:rPr>
        <w:t xml:space="preserve"> </w:t>
      </w:r>
      <w:proofErr w:type="spellStart"/>
      <w:r w:rsidR="006B7976" w:rsidRPr="006B7976">
        <w:rPr>
          <w:rFonts w:cstheme="minorHAnsi"/>
          <w:sz w:val="20"/>
          <w:szCs w:val="20"/>
          <w:lang w:val="en-AU"/>
        </w:rPr>
        <w:t>seremonial</w:t>
      </w:r>
      <w:proofErr w:type="spellEnd"/>
      <w:r w:rsidR="006B7976" w:rsidRPr="006B7976">
        <w:rPr>
          <w:rFonts w:cstheme="minorHAnsi"/>
          <w:sz w:val="20"/>
          <w:szCs w:val="20"/>
          <w:lang w:val="en-AU"/>
        </w:rPr>
        <w:t xml:space="preserve">, </w:t>
      </w:r>
      <w:proofErr w:type="spellStart"/>
      <w:r w:rsidR="006B7976" w:rsidRPr="006B7976">
        <w:rPr>
          <w:rFonts w:cstheme="minorHAnsi"/>
          <w:sz w:val="20"/>
          <w:szCs w:val="20"/>
          <w:lang w:val="en-AU"/>
        </w:rPr>
        <w:t>namun</w:t>
      </w:r>
      <w:proofErr w:type="spellEnd"/>
      <w:r w:rsidR="006B7976" w:rsidRPr="006B7976">
        <w:rPr>
          <w:rFonts w:cstheme="minorHAnsi"/>
          <w:sz w:val="20"/>
          <w:szCs w:val="20"/>
          <w:lang w:val="en-AU"/>
        </w:rPr>
        <w:t xml:space="preserve"> </w:t>
      </w:r>
      <w:proofErr w:type="spellStart"/>
      <w:r w:rsidR="006B7976" w:rsidRPr="006B7976">
        <w:rPr>
          <w:rFonts w:cstheme="minorHAnsi"/>
          <w:sz w:val="20"/>
          <w:szCs w:val="20"/>
          <w:lang w:val="en-AU"/>
        </w:rPr>
        <w:t>benar-benar</w:t>
      </w:r>
      <w:proofErr w:type="spellEnd"/>
      <w:r w:rsidR="006B7976" w:rsidRPr="006B7976">
        <w:rPr>
          <w:rFonts w:cstheme="minorHAnsi"/>
          <w:sz w:val="20"/>
          <w:szCs w:val="20"/>
          <w:lang w:val="en-AU"/>
        </w:rPr>
        <w:t xml:space="preserve"> </w:t>
      </w:r>
      <w:proofErr w:type="spellStart"/>
      <w:r w:rsidR="006B7976" w:rsidRPr="006B7976">
        <w:rPr>
          <w:rFonts w:cstheme="minorHAnsi"/>
          <w:sz w:val="20"/>
          <w:szCs w:val="20"/>
          <w:lang w:val="en-AU"/>
        </w:rPr>
        <w:t>mampu</w:t>
      </w:r>
      <w:proofErr w:type="spellEnd"/>
      <w:r w:rsidR="006B7976" w:rsidRPr="006B7976">
        <w:rPr>
          <w:rFonts w:cstheme="minorHAnsi"/>
          <w:sz w:val="20"/>
          <w:szCs w:val="20"/>
          <w:lang w:val="en-AU"/>
        </w:rPr>
        <w:t xml:space="preserve"> </w:t>
      </w:r>
      <w:proofErr w:type="spellStart"/>
      <w:r w:rsidR="006B7976" w:rsidRPr="006B7976">
        <w:rPr>
          <w:rFonts w:cstheme="minorHAnsi"/>
          <w:sz w:val="20"/>
          <w:szCs w:val="20"/>
          <w:lang w:val="en-AU"/>
        </w:rPr>
        <w:t>memberikan</w:t>
      </w:r>
      <w:proofErr w:type="spellEnd"/>
      <w:r w:rsidR="006B7976" w:rsidRPr="006B7976">
        <w:rPr>
          <w:rFonts w:cstheme="minorHAnsi"/>
          <w:sz w:val="20"/>
          <w:szCs w:val="20"/>
          <w:lang w:val="en-AU"/>
        </w:rPr>
        <w:t xml:space="preserve"> </w:t>
      </w:r>
      <w:proofErr w:type="spellStart"/>
      <w:r w:rsidR="006B7976" w:rsidRPr="006B7976">
        <w:rPr>
          <w:rFonts w:cstheme="minorHAnsi"/>
          <w:sz w:val="20"/>
          <w:szCs w:val="20"/>
          <w:lang w:val="en-AU"/>
        </w:rPr>
        <w:t>dampak</w:t>
      </w:r>
      <w:proofErr w:type="spellEnd"/>
      <w:r w:rsidR="006B7976" w:rsidRPr="006B7976">
        <w:rPr>
          <w:rFonts w:cstheme="minorHAnsi"/>
          <w:sz w:val="20"/>
          <w:szCs w:val="20"/>
          <w:lang w:val="en-AU"/>
        </w:rPr>
        <w:t xml:space="preserve"> </w:t>
      </w:r>
      <w:proofErr w:type="spellStart"/>
      <w:r w:rsidR="006B7976" w:rsidRPr="006B7976">
        <w:rPr>
          <w:rFonts w:cstheme="minorHAnsi"/>
          <w:sz w:val="20"/>
          <w:szCs w:val="20"/>
          <w:lang w:val="en-AU"/>
        </w:rPr>
        <w:t>bagi</w:t>
      </w:r>
      <w:proofErr w:type="spellEnd"/>
      <w:r w:rsidR="006B7976" w:rsidRPr="006B7976">
        <w:rPr>
          <w:rFonts w:cstheme="minorHAnsi"/>
          <w:sz w:val="20"/>
          <w:szCs w:val="20"/>
          <w:lang w:val="en-AU"/>
        </w:rPr>
        <w:t xml:space="preserve"> </w:t>
      </w:r>
      <w:proofErr w:type="spellStart"/>
      <w:r w:rsidR="006B7976" w:rsidRPr="006B7976">
        <w:rPr>
          <w:rFonts w:cstheme="minorHAnsi"/>
          <w:sz w:val="20"/>
          <w:szCs w:val="20"/>
          <w:lang w:val="en-AU"/>
        </w:rPr>
        <w:t>pembangunan</w:t>
      </w:r>
      <w:proofErr w:type="spellEnd"/>
      <w:r w:rsidR="006B7976" w:rsidRPr="006B7976">
        <w:rPr>
          <w:rFonts w:cstheme="minorHAnsi"/>
          <w:sz w:val="20"/>
          <w:szCs w:val="20"/>
          <w:lang w:val="en-AU"/>
        </w:rPr>
        <w:t xml:space="preserve"> </w:t>
      </w:r>
      <w:proofErr w:type="spellStart"/>
      <w:r w:rsidR="006B7976" w:rsidRPr="006B7976">
        <w:rPr>
          <w:rFonts w:cstheme="minorHAnsi"/>
          <w:sz w:val="20"/>
          <w:szCs w:val="20"/>
          <w:lang w:val="en-AU"/>
        </w:rPr>
        <w:t>manusia</w:t>
      </w:r>
      <w:proofErr w:type="spellEnd"/>
      <w:r w:rsidR="006B7976" w:rsidRPr="006B7976">
        <w:rPr>
          <w:rFonts w:cstheme="minorHAnsi"/>
          <w:sz w:val="20"/>
          <w:szCs w:val="20"/>
          <w:lang w:val="en-AU"/>
        </w:rPr>
        <w:t xml:space="preserve"> Indonesia </w:t>
      </w:r>
      <w:proofErr w:type="spellStart"/>
      <w:r w:rsidR="006B7976" w:rsidRPr="006B7976">
        <w:rPr>
          <w:rFonts w:cstheme="minorHAnsi"/>
          <w:sz w:val="20"/>
          <w:szCs w:val="20"/>
          <w:lang w:val="en-AU"/>
        </w:rPr>
        <w:t>dan</w:t>
      </w:r>
      <w:proofErr w:type="spellEnd"/>
      <w:r w:rsidR="006B7976" w:rsidRPr="006B7976">
        <w:rPr>
          <w:rFonts w:cstheme="minorHAnsi"/>
          <w:sz w:val="20"/>
          <w:szCs w:val="20"/>
          <w:lang w:val="en-AU"/>
        </w:rPr>
        <w:t xml:space="preserve"> </w:t>
      </w:r>
      <w:proofErr w:type="spellStart"/>
      <w:r w:rsidR="006B7976" w:rsidRPr="006B7976">
        <w:rPr>
          <w:rFonts w:cstheme="minorHAnsi"/>
          <w:sz w:val="20"/>
          <w:szCs w:val="20"/>
          <w:lang w:val="en-AU"/>
        </w:rPr>
        <w:t>menguatkan</w:t>
      </w:r>
      <w:proofErr w:type="spellEnd"/>
      <w:r w:rsidR="006B7976" w:rsidRPr="006B7976">
        <w:rPr>
          <w:rFonts w:cstheme="minorHAnsi"/>
          <w:sz w:val="20"/>
          <w:szCs w:val="20"/>
          <w:lang w:val="en-AU"/>
        </w:rPr>
        <w:t xml:space="preserve"> </w:t>
      </w:r>
      <w:proofErr w:type="spellStart"/>
      <w:r w:rsidR="006B7976" w:rsidRPr="006B7976">
        <w:rPr>
          <w:rFonts w:cstheme="minorHAnsi"/>
          <w:sz w:val="20"/>
          <w:szCs w:val="20"/>
          <w:lang w:val="en-AU"/>
        </w:rPr>
        <w:t>hubungan</w:t>
      </w:r>
      <w:proofErr w:type="spellEnd"/>
      <w:r w:rsidR="006B7976" w:rsidRPr="006B7976">
        <w:rPr>
          <w:rFonts w:cstheme="minorHAnsi"/>
          <w:sz w:val="20"/>
          <w:szCs w:val="20"/>
          <w:lang w:val="en-AU"/>
        </w:rPr>
        <w:t xml:space="preserve"> </w:t>
      </w:r>
      <w:proofErr w:type="spellStart"/>
      <w:r w:rsidR="006B7976" w:rsidRPr="006B7976">
        <w:rPr>
          <w:rFonts w:cstheme="minorHAnsi"/>
          <w:sz w:val="20"/>
          <w:szCs w:val="20"/>
          <w:lang w:val="en-AU"/>
        </w:rPr>
        <w:t>antarmanusia</w:t>
      </w:r>
      <w:proofErr w:type="spellEnd"/>
      <w:r w:rsidR="006B7976" w:rsidRPr="006B7976">
        <w:rPr>
          <w:rFonts w:cstheme="minorHAnsi"/>
          <w:sz w:val="20"/>
          <w:szCs w:val="20"/>
          <w:lang w:val="en-AU"/>
        </w:rPr>
        <w:t xml:space="preserve"> Indonesia-</w:t>
      </w:r>
      <w:proofErr w:type="spellStart"/>
      <w:r w:rsidR="006B7976" w:rsidRPr="006B7976">
        <w:rPr>
          <w:rFonts w:cstheme="minorHAnsi"/>
          <w:sz w:val="20"/>
          <w:szCs w:val="20"/>
          <w:lang w:val="en-AU"/>
        </w:rPr>
        <w:t>Tiongkok</w:t>
      </w:r>
      <w:proofErr w:type="spellEnd"/>
      <w:r w:rsidR="006B7976" w:rsidRPr="006B7976">
        <w:rPr>
          <w:rFonts w:cstheme="minorHAnsi"/>
          <w:sz w:val="20"/>
          <w:szCs w:val="20"/>
          <w:lang w:val="en-AU"/>
        </w:rPr>
        <w:t xml:space="preserve">,” </w:t>
      </w:r>
      <w:r w:rsidR="0098153E">
        <w:rPr>
          <w:rFonts w:cstheme="minorHAnsi"/>
          <w:sz w:val="20"/>
          <w:szCs w:val="20"/>
        </w:rPr>
        <w:t>tegas Agus Sartono.</w:t>
      </w:r>
    </w:p>
    <w:p w:rsidR="00107AF9" w:rsidRPr="006B7976" w:rsidRDefault="00107AF9" w:rsidP="006B7976">
      <w:pPr>
        <w:spacing w:after="0" w:line="240" w:lineRule="auto"/>
        <w:ind w:firstLine="720"/>
        <w:jc w:val="both"/>
        <w:rPr>
          <w:rFonts w:cstheme="minorHAnsi"/>
          <w:sz w:val="20"/>
          <w:szCs w:val="20"/>
        </w:rPr>
      </w:pPr>
    </w:p>
    <w:p w:rsidR="003148D3" w:rsidRPr="008C7677" w:rsidRDefault="002C4B9A" w:rsidP="006B7976">
      <w:pPr>
        <w:pStyle w:val="ListParagraph"/>
        <w:spacing w:after="0" w:line="240" w:lineRule="auto"/>
        <w:ind w:left="0"/>
        <w:contextualSpacing w:val="0"/>
        <w:jc w:val="both"/>
        <w:rPr>
          <w:sz w:val="20"/>
          <w:szCs w:val="20"/>
        </w:rPr>
      </w:pPr>
      <w:r w:rsidRPr="002C4B9A">
        <w:rPr>
          <w:sz w:val="20"/>
          <w:szCs w:val="20"/>
        </w:rPr>
        <w:t xml:space="preserve">Pertemuan Tingkat Tinggi di Bidang Hubungan Antarmasyarakat </w:t>
      </w:r>
      <w:r w:rsidR="008B50ED" w:rsidRPr="008C7677">
        <w:rPr>
          <w:sz w:val="20"/>
          <w:szCs w:val="20"/>
        </w:rPr>
        <w:t xml:space="preserve">antara Republik Indonesia dengan Republik Rakyat Tiongkok (RRT) berawal dari Kunjungan Kenegaraan Presiden RI Joko Widodo ke RRT pada 25-28 Maret 2015. Pada kunjungan </w:t>
      </w:r>
      <w:r w:rsidR="008C7677">
        <w:rPr>
          <w:sz w:val="20"/>
          <w:szCs w:val="20"/>
        </w:rPr>
        <w:t>itu</w:t>
      </w:r>
      <w:r w:rsidR="008B50ED" w:rsidRPr="008C7677">
        <w:rPr>
          <w:sz w:val="20"/>
          <w:szCs w:val="20"/>
        </w:rPr>
        <w:t xml:space="preserve"> telah dilaksanakan pertemuan bilateral antara Presiden RI dan Presiden RRT membahas beberapa hal pokok </w:t>
      </w:r>
      <w:r w:rsidR="008C7677">
        <w:rPr>
          <w:sz w:val="20"/>
          <w:szCs w:val="20"/>
        </w:rPr>
        <w:t>mengenai</w:t>
      </w:r>
      <w:r w:rsidR="008B50ED" w:rsidRPr="008C7677">
        <w:rPr>
          <w:sz w:val="20"/>
          <w:szCs w:val="20"/>
        </w:rPr>
        <w:t xml:space="preserve"> Peringatan 65 Tahun Hubungan diplomatik RI-RRT; Kerja Sama Kemaritiman dan Pembangunan Infrastruktur; Kerja Sama Ekonomi, Perdagangan dan Investasi; Kerja Sama Hukum dan Keamanan; Kerja Sama Teknologi; Hubungan Antar Mayarakat; Kerja Sama Regional dan Global; dan Peringatan 60 Tahun Konferensi Asia Afrika (KAA) dan World Economic Forum on East Asia (WEF-EA).</w:t>
      </w:r>
      <w:r w:rsidR="006B7976">
        <w:rPr>
          <w:sz w:val="20"/>
          <w:szCs w:val="20"/>
          <w:lang w:val="en-AU"/>
        </w:rPr>
        <w:t xml:space="preserve"> </w:t>
      </w:r>
      <w:r w:rsidR="008B50ED" w:rsidRPr="008C7677">
        <w:rPr>
          <w:sz w:val="20"/>
          <w:szCs w:val="20"/>
        </w:rPr>
        <w:t xml:space="preserve">Terkait dengan Hubungan Antar Masyarakat, kedua pihak menyepakati dan menyambut baik rencana pembentukan mekanisme diaolog bilateral hubungan antar masyarakat pada tingkat Menteri Koordinator – tingkat Wakil Perdana Menteri antara Indonesia dan RRT. </w:t>
      </w:r>
    </w:p>
    <w:p w:rsidR="008B50ED" w:rsidRDefault="008B50ED" w:rsidP="005666C5">
      <w:pPr>
        <w:spacing w:after="0" w:line="240" w:lineRule="auto"/>
        <w:jc w:val="both"/>
      </w:pPr>
    </w:p>
    <w:p w:rsidR="008B50ED" w:rsidRDefault="008B50ED" w:rsidP="005666C5">
      <w:pPr>
        <w:spacing w:after="0" w:line="240" w:lineRule="auto"/>
        <w:jc w:val="both"/>
      </w:pPr>
    </w:p>
    <w:p w:rsidR="008B50ED" w:rsidRPr="00661296" w:rsidRDefault="008B50ED" w:rsidP="008B50ED">
      <w:pPr>
        <w:spacing w:after="0" w:line="240" w:lineRule="auto"/>
      </w:pPr>
      <w:r w:rsidRPr="00661296">
        <w:t>*******************</w:t>
      </w:r>
    </w:p>
    <w:p w:rsidR="008B50ED" w:rsidRPr="00661296" w:rsidRDefault="008B50ED" w:rsidP="008B50ED">
      <w:pPr>
        <w:spacing w:after="0" w:line="240" w:lineRule="auto"/>
        <w:rPr>
          <w:rFonts w:ascii="Gill Sans MT" w:eastAsia="Cabin" w:hAnsi="Gill Sans MT" w:cs="Cabin"/>
          <w:b/>
          <w:i/>
          <w:sz w:val="16"/>
          <w:szCs w:val="16"/>
        </w:rPr>
      </w:pPr>
      <w:r w:rsidRPr="00661296">
        <w:rPr>
          <w:rFonts w:ascii="Gill Sans MT" w:eastAsia="Cabin" w:hAnsi="Gill Sans MT" w:cs="Cabin"/>
          <w:b/>
          <w:i/>
          <w:sz w:val="16"/>
          <w:szCs w:val="16"/>
        </w:rPr>
        <w:t>Bagian Humas dan Perpustakaan,</w:t>
      </w:r>
    </w:p>
    <w:p w:rsidR="008B50ED" w:rsidRPr="00661296" w:rsidRDefault="008B50ED" w:rsidP="008B50ED">
      <w:pPr>
        <w:spacing w:after="0" w:line="240" w:lineRule="auto"/>
        <w:rPr>
          <w:rFonts w:ascii="Gill Sans MT" w:eastAsia="Cabin" w:hAnsi="Gill Sans MT" w:cs="Cabin"/>
          <w:b/>
          <w:i/>
          <w:sz w:val="16"/>
          <w:szCs w:val="16"/>
        </w:rPr>
      </w:pPr>
      <w:r w:rsidRPr="00661296">
        <w:rPr>
          <w:rFonts w:ascii="Gill Sans MT" w:eastAsia="Cabin" w:hAnsi="Gill Sans MT" w:cs="Cabin"/>
          <w:b/>
          <w:i/>
          <w:sz w:val="16"/>
          <w:szCs w:val="16"/>
        </w:rPr>
        <w:t>Biro Hukum, Informasi, dan Persidangan,</w:t>
      </w:r>
    </w:p>
    <w:p w:rsidR="008B50ED" w:rsidRPr="00661296" w:rsidRDefault="008B50ED" w:rsidP="008B50ED">
      <w:pPr>
        <w:spacing w:after="0" w:line="240" w:lineRule="auto"/>
        <w:rPr>
          <w:rFonts w:ascii="Gill Sans MT" w:eastAsia="Cabin" w:hAnsi="Gill Sans MT" w:cs="Cabin"/>
          <w:b/>
          <w:i/>
          <w:sz w:val="16"/>
          <w:szCs w:val="16"/>
        </w:rPr>
      </w:pPr>
      <w:r w:rsidRPr="00661296">
        <w:rPr>
          <w:rFonts w:ascii="Gill Sans MT" w:eastAsia="Cabin" w:hAnsi="Gill Sans MT" w:cs="Cabin"/>
          <w:b/>
          <w:i/>
          <w:sz w:val="16"/>
          <w:szCs w:val="16"/>
        </w:rPr>
        <w:t>Kementerian Koordinator Bidang Pembangunan Manusia dan Kebudayaan</w:t>
      </w:r>
    </w:p>
    <w:p w:rsidR="008B50ED" w:rsidRPr="00661296" w:rsidRDefault="008B50ED" w:rsidP="008B50ED">
      <w:pPr>
        <w:spacing w:after="0" w:line="240" w:lineRule="auto"/>
        <w:rPr>
          <w:rFonts w:ascii="Gill Sans MT" w:eastAsia="Cabin" w:hAnsi="Gill Sans MT" w:cs="Cabin"/>
          <w:b/>
          <w:i/>
          <w:sz w:val="16"/>
          <w:szCs w:val="16"/>
        </w:rPr>
      </w:pPr>
      <w:r w:rsidRPr="00661296">
        <w:rPr>
          <w:rFonts w:ascii="Gill Sans MT" w:eastAsia="Cabin" w:hAnsi="Gill Sans MT" w:cs="Cabin"/>
          <w:b/>
          <w:i/>
          <w:sz w:val="16"/>
          <w:szCs w:val="16"/>
        </w:rPr>
        <w:t>roinfohumas@kemenkopmk.go.id</w:t>
      </w:r>
    </w:p>
    <w:p w:rsidR="008B50ED" w:rsidRPr="00661296" w:rsidRDefault="00756C0A" w:rsidP="008B50ED">
      <w:pPr>
        <w:spacing w:after="0" w:line="240" w:lineRule="auto"/>
        <w:rPr>
          <w:rFonts w:ascii="Gill Sans MT" w:eastAsia="Cabin" w:hAnsi="Gill Sans MT" w:cs="Cabin"/>
          <w:b/>
          <w:i/>
          <w:sz w:val="16"/>
          <w:szCs w:val="16"/>
        </w:rPr>
      </w:pPr>
      <w:hyperlink r:id="rId8">
        <w:r w:rsidR="008B50ED" w:rsidRPr="00661296">
          <w:rPr>
            <w:rFonts w:ascii="Gill Sans MT" w:eastAsia="Cabin" w:hAnsi="Gill Sans MT" w:cs="Cabin"/>
            <w:b/>
            <w:i/>
            <w:sz w:val="16"/>
            <w:szCs w:val="16"/>
          </w:rPr>
          <w:t>www.kemenkopmk.go.id</w:t>
        </w:r>
      </w:hyperlink>
    </w:p>
    <w:p w:rsidR="008B50ED" w:rsidRPr="00661296" w:rsidRDefault="008B50ED" w:rsidP="008B50ED">
      <w:pPr>
        <w:spacing w:after="0" w:line="240" w:lineRule="auto"/>
        <w:rPr>
          <w:rFonts w:ascii="Gill Sans MT" w:eastAsia="Cabin" w:hAnsi="Gill Sans MT" w:cs="Cabin"/>
          <w:b/>
          <w:i/>
          <w:sz w:val="16"/>
          <w:szCs w:val="16"/>
        </w:rPr>
      </w:pPr>
      <w:r w:rsidRPr="00661296">
        <w:rPr>
          <w:rFonts w:ascii="Gill Sans MT" w:eastAsia="Cabin" w:hAnsi="Gill Sans MT" w:cs="Cabin"/>
          <w:b/>
          <w:i/>
          <w:sz w:val="16"/>
          <w:szCs w:val="16"/>
        </w:rPr>
        <w:t>Twitter@kemenkopmk</w:t>
      </w:r>
    </w:p>
    <w:p w:rsidR="008B50ED" w:rsidRPr="00661296" w:rsidRDefault="008B50ED" w:rsidP="008B50ED">
      <w:pPr>
        <w:spacing w:after="0" w:line="240" w:lineRule="auto"/>
        <w:rPr>
          <w:rFonts w:ascii="Gill Sans MT" w:eastAsia="Cabin" w:hAnsi="Gill Sans MT" w:cs="Cabin"/>
          <w:b/>
          <w:i/>
          <w:sz w:val="16"/>
          <w:szCs w:val="16"/>
        </w:rPr>
      </w:pPr>
      <w:r w:rsidRPr="00661296">
        <w:rPr>
          <w:rFonts w:ascii="Gill Sans MT" w:eastAsia="Cabin" w:hAnsi="Gill Sans MT" w:cs="Cabin"/>
          <w:b/>
          <w:i/>
          <w:sz w:val="16"/>
          <w:szCs w:val="16"/>
        </w:rPr>
        <w:t>IG : kemenko_pmk</w:t>
      </w:r>
    </w:p>
    <w:p w:rsidR="008B50ED" w:rsidRDefault="008B50ED" w:rsidP="005666C5">
      <w:pPr>
        <w:spacing w:after="0" w:line="240" w:lineRule="auto"/>
        <w:jc w:val="both"/>
      </w:pPr>
    </w:p>
    <w:p w:rsidR="00A61071" w:rsidRDefault="00A61071" w:rsidP="005666C5">
      <w:pPr>
        <w:spacing w:after="0" w:line="240" w:lineRule="auto"/>
        <w:jc w:val="both"/>
      </w:pPr>
    </w:p>
    <w:p w:rsidR="00A61071" w:rsidRDefault="00A61071" w:rsidP="005666C5">
      <w:pPr>
        <w:spacing w:after="0" w:line="240" w:lineRule="auto"/>
        <w:jc w:val="both"/>
      </w:pPr>
    </w:p>
    <w:p w:rsidR="00A61071" w:rsidRDefault="00A61071" w:rsidP="005666C5">
      <w:pPr>
        <w:spacing w:after="0" w:line="240" w:lineRule="auto"/>
        <w:jc w:val="both"/>
      </w:pPr>
    </w:p>
    <w:p w:rsidR="00A61071" w:rsidRDefault="00A61071" w:rsidP="005666C5">
      <w:pPr>
        <w:spacing w:after="0" w:line="240" w:lineRule="auto"/>
        <w:jc w:val="both"/>
      </w:pPr>
    </w:p>
    <w:p w:rsidR="00A61071" w:rsidRDefault="00A61071" w:rsidP="005666C5">
      <w:pPr>
        <w:spacing w:after="0" w:line="240" w:lineRule="auto"/>
        <w:jc w:val="both"/>
      </w:pPr>
    </w:p>
    <w:p w:rsidR="00A61071" w:rsidRDefault="00A61071" w:rsidP="005666C5">
      <w:pPr>
        <w:spacing w:after="0" w:line="240" w:lineRule="auto"/>
        <w:jc w:val="both"/>
      </w:pPr>
    </w:p>
    <w:p w:rsidR="00A61071" w:rsidRDefault="00A61071" w:rsidP="005666C5">
      <w:pPr>
        <w:spacing w:after="0" w:line="240" w:lineRule="auto"/>
        <w:jc w:val="both"/>
      </w:pPr>
    </w:p>
    <w:p w:rsidR="00A61071" w:rsidRDefault="00A61071" w:rsidP="005666C5">
      <w:pPr>
        <w:spacing w:after="0" w:line="240" w:lineRule="auto"/>
        <w:jc w:val="both"/>
      </w:pPr>
    </w:p>
    <w:p w:rsidR="00A61071" w:rsidRDefault="00A61071" w:rsidP="005666C5">
      <w:pPr>
        <w:spacing w:after="0" w:line="240" w:lineRule="auto"/>
        <w:jc w:val="both"/>
      </w:pPr>
    </w:p>
    <w:p w:rsidR="00A61071" w:rsidRDefault="00A61071" w:rsidP="005666C5">
      <w:pPr>
        <w:spacing w:after="0" w:line="240" w:lineRule="auto"/>
        <w:jc w:val="both"/>
      </w:pPr>
    </w:p>
    <w:p w:rsidR="00A61071" w:rsidRDefault="00A61071" w:rsidP="005666C5">
      <w:pPr>
        <w:spacing w:after="0" w:line="240" w:lineRule="auto"/>
        <w:jc w:val="both"/>
      </w:pPr>
    </w:p>
    <w:p w:rsidR="00A61071" w:rsidRPr="00D77E6B" w:rsidRDefault="00A61071" w:rsidP="005666C5">
      <w:pPr>
        <w:spacing w:after="0" w:line="240" w:lineRule="auto"/>
        <w:jc w:val="both"/>
        <w:rPr>
          <w:lang w:val="en-US"/>
        </w:rPr>
        <w:sectPr w:rsidR="00A61071" w:rsidRPr="00D77E6B" w:rsidSect="00B636E7">
          <w:pgSz w:w="11906" w:h="16838"/>
          <w:pgMar w:top="1440" w:right="1440" w:bottom="1440" w:left="1440" w:header="708" w:footer="708" w:gutter="0"/>
          <w:cols w:space="708"/>
          <w:docGrid w:linePitch="360"/>
        </w:sectPr>
      </w:pPr>
    </w:p>
    <w:p w:rsidR="00A61071" w:rsidRDefault="00A61071" w:rsidP="005666C5">
      <w:pPr>
        <w:spacing w:after="0" w:line="240" w:lineRule="auto"/>
        <w:jc w:val="both"/>
      </w:pPr>
    </w:p>
    <w:tbl>
      <w:tblPr>
        <w:tblpPr w:leftFromText="180" w:rightFromText="180" w:vertAnchor="page" w:horzAnchor="margin" w:tblpXSpec="center" w:tblpY="2626"/>
        <w:tblW w:w="10550" w:type="dxa"/>
        <w:tblLook w:val="04A0"/>
      </w:tblPr>
      <w:tblGrid>
        <w:gridCol w:w="2660"/>
        <w:gridCol w:w="824"/>
        <w:gridCol w:w="2720"/>
        <w:gridCol w:w="4346"/>
      </w:tblGrid>
      <w:tr w:rsidR="00D77E6B" w:rsidRPr="00A61071" w:rsidTr="00D77E6B">
        <w:trPr>
          <w:trHeight w:val="70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7E6B" w:rsidRPr="00A61071" w:rsidRDefault="00D77E6B" w:rsidP="006423E1">
            <w:pPr>
              <w:spacing w:after="0" w:line="240" w:lineRule="auto"/>
              <w:jc w:val="center"/>
              <w:rPr>
                <w:rFonts w:ascii="Calibri" w:eastAsia="Times New Roman" w:hAnsi="Calibri" w:cs="Calibri"/>
                <w:b/>
                <w:bCs/>
                <w:color w:val="000000"/>
                <w:lang w:val="en-AU" w:eastAsia="en-AU"/>
              </w:rPr>
            </w:pPr>
            <w:proofErr w:type="spellStart"/>
            <w:r w:rsidRPr="00A61071">
              <w:rPr>
                <w:rFonts w:ascii="Calibri" w:eastAsia="Times New Roman" w:hAnsi="Calibri" w:cs="Calibri"/>
                <w:b/>
                <w:bCs/>
                <w:color w:val="000000"/>
                <w:lang w:val="en-AU" w:eastAsia="en-AU"/>
              </w:rPr>
              <w:t>Hari</w:t>
            </w:r>
            <w:proofErr w:type="spellEnd"/>
            <w:r w:rsidRPr="00A61071">
              <w:rPr>
                <w:rFonts w:ascii="Calibri" w:eastAsia="Times New Roman" w:hAnsi="Calibri" w:cs="Calibri"/>
                <w:b/>
                <w:bCs/>
                <w:color w:val="000000"/>
                <w:lang w:val="en-AU" w:eastAsia="en-AU"/>
              </w:rPr>
              <w:t>/</w:t>
            </w:r>
            <w:proofErr w:type="spellStart"/>
            <w:r w:rsidRPr="00A61071">
              <w:rPr>
                <w:rFonts w:ascii="Calibri" w:eastAsia="Times New Roman" w:hAnsi="Calibri" w:cs="Calibri"/>
                <w:b/>
                <w:bCs/>
                <w:color w:val="000000"/>
                <w:lang w:val="en-AU" w:eastAsia="en-AU"/>
              </w:rPr>
              <w:t>Tanggal</w:t>
            </w:r>
            <w:proofErr w:type="spellEnd"/>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rsidR="00D77E6B" w:rsidRPr="00A61071" w:rsidRDefault="00D77E6B" w:rsidP="006423E1">
            <w:pPr>
              <w:spacing w:after="0" w:line="240" w:lineRule="auto"/>
              <w:jc w:val="center"/>
              <w:rPr>
                <w:rFonts w:ascii="Calibri" w:eastAsia="Times New Roman" w:hAnsi="Calibri" w:cs="Calibri"/>
                <w:b/>
                <w:bCs/>
                <w:color w:val="000000"/>
                <w:lang w:val="en-AU" w:eastAsia="en-AU"/>
              </w:rPr>
            </w:pPr>
            <w:proofErr w:type="spellStart"/>
            <w:r w:rsidRPr="00A61071">
              <w:rPr>
                <w:rFonts w:ascii="Calibri" w:eastAsia="Times New Roman" w:hAnsi="Calibri" w:cs="Calibri"/>
                <w:b/>
                <w:bCs/>
                <w:color w:val="000000"/>
                <w:lang w:val="en-AU" w:eastAsia="en-AU"/>
              </w:rPr>
              <w:t>Waktu</w:t>
            </w:r>
            <w:proofErr w:type="spellEnd"/>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rsidR="00D77E6B" w:rsidRPr="00A61071" w:rsidRDefault="00D77E6B" w:rsidP="006423E1">
            <w:pPr>
              <w:spacing w:after="0" w:line="240" w:lineRule="auto"/>
              <w:jc w:val="center"/>
              <w:rPr>
                <w:rFonts w:ascii="Calibri" w:eastAsia="Times New Roman" w:hAnsi="Calibri" w:cs="Calibri"/>
                <w:b/>
                <w:bCs/>
                <w:color w:val="000000"/>
                <w:lang w:val="en-AU" w:eastAsia="en-AU"/>
              </w:rPr>
            </w:pPr>
            <w:proofErr w:type="spellStart"/>
            <w:r w:rsidRPr="00A61071">
              <w:rPr>
                <w:rFonts w:ascii="Calibri" w:eastAsia="Times New Roman" w:hAnsi="Calibri" w:cs="Calibri"/>
                <w:b/>
                <w:bCs/>
                <w:color w:val="000000"/>
                <w:lang w:val="en-AU" w:eastAsia="en-AU"/>
              </w:rPr>
              <w:t>Tempat</w:t>
            </w:r>
            <w:proofErr w:type="spellEnd"/>
            <w:r w:rsidRPr="00A61071">
              <w:rPr>
                <w:rFonts w:ascii="Calibri" w:eastAsia="Times New Roman" w:hAnsi="Calibri" w:cs="Calibri"/>
                <w:b/>
                <w:bCs/>
                <w:color w:val="000000"/>
                <w:lang w:val="en-AU" w:eastAsia="en-AU"/>
              </w:rPr>
              <w:t xml:space="preserve"> </w:t>
            </w:r>
          </w:p>
        </w:tc>
        <w:tc>
          <w:tcPr>
            <w:tcW w:w="4346" w:type="dxa"/>
            <w:tcBorders>
              <w:top w:val="single" w:sz="4" w:space="0" w:color="auto"/>
              <w:left w:val="nil"/>
              <w:bottom w:val="single" w:sz="4" w:space="0" w:color="auto"/>
              <w:right w:val="single" w:sz="4" w:space="0" w:color="auto"/>
            </w:tcBorders>
            <w:shd w:val="clear" w:color="auto" w:fill="auto"/>
            <w:vAlign w:val="center"/>
            <w:hideMark/>
          </w:tcPr>
          <w:p w:rsidR="00D77E6B" w:rsidRPr="00A61071" w:rsidRDefault="00D77E6B" w:rsidP="006423E1">
            <w:pPr>
              <w:spacing w:after="0" w:line="240" w:lineRule="auto"/>
              <w:jc w:val="center"/>
              <w:rPr>
                <w:rFonts w:ascii="Calibri" w:eastAsia="Times New Roman" w:hAnsi="Calibri" w:cs="Calibri"/>
                <w:b/>
                <w:bCs/>
                <w:color w:val="000000"/>
                <w:lang w:val="en-AU" w:eastAsia="en-AU"/>
              </w:rPr>
            </w:pPr>
            <w:proofErr w:type="spellStart"/>
            <w:r w:rsidRPr="00A61071">
              <w:rPr>
                <w:rFonts w:ascii="Calibri" w:eastAsia="Times New Roman" w:hAnsi="Calibri" w:cs="Calibri"/>
                <w:b/>
                <w:bCs/>
                <w:color w:val="000000"/>
                <w:lang w:val="en-AU" w:eastAsia="en-AU"/>
              </w:rPr>
              <w:t>Nama</w:t>
            </w:r>
            <w:proofErr w:type="spellEnd"/>
            <w:r w:rsidRPr="00A61071">
              <w:rPr>
                <w:rFonts w:ascii="Calibri" w:eastAsia="Times New Roman" w:hAnsi="Calibri" w:cs="Calibri"/>
                <w:b/>
                <w:bCs/>
                <w:color w:val="000000"/>
                <w:lang w:val="en-AU" w:eastAsia="en-AU"/>
              </w:rPr>
              <w:t xml:space="preserve"> </w:t>
            </w:r>
            <w:proofErr w:type="spellStart"/>
            <w:r w:rsidRPr="00A61071">
              <w:rPr>
                <w:rFonts w:ascii="Calibri" w:eastAsia="Times New Roman" w:hAnsi="Calibri" w:cs="Calibri"/>
                <w:b/>
                <w:bCs/>
                <w:color w:val="000000"/>
                <w:lang w:val="en-AU" w:eastAsia="en-AU"/>
              </w:rPr>
              <w:t>Kegiatan</w:t>
            </w:r>
            <w:proofErr w:type="spellEnd"/>
            <w:r w:rsidRPr="00A61071">
              <w:rPr>
                <w:rFonts w:ascii="Calibri" w:eastAsia="Times New Roman" w:hAnsi="Calibri" w:cs="Calibri"/>
                <w:b/>
                <w:bCs/>
                <w:color w:val="000000"/>
                <w:lang w:val="en-AU" w:eastAsia="en-AU"/>
              </w:rPr>
              <w:t xml:space="preserve"> </w:t>
            </w:r>
          </w:p>
        </w:tc>
      </w:tr>
      <w:tr w:rsidR="00D77E6B" w:rsidRPr="00A61071" w:rsidTr="00D77E6B">
        <w:trPr>
          <w:trHeight w:val="300"/>
        </w:trPr>
        <w:tc>
          <w:tcPr>
            <w:tcW w:w="2660" w:type="dxa"/>
            <w:vMerge w:val="restart"/>
            <w:tcBorders>
              <w:top w:val="nil"/>
              <w:left w:val="single" w:sz="4" w:space="0" w:color="auto"/>
              <w:bottom w:val="single" w:sz="4" w:space="0" w:color="000000"/>
              <w:right w:val="single" w:sz="4" w:space="0" w:color="auto"/>
            </w:tcBorders>
            <w:shd w:val="clear" w:color="auto" w:fill="auto"/>
            <w:noWrap/>
            <w:hideMark/>
          </w:tcPr>
          <w:p w:rsidR="00D77E6B" w:rsidRPr="00A61071" w:rsidRDefault="00D77E6B" w:rsidP="006423E1">
            <w:pPr>
              <w:spacing w:after="0" w:line="240" w:lineRule="auto"/>
              <w:rPr>
                <w:rFonts w:ascii="Calibri" w:eastAsia="Times New Roman" w:hAnsi="Calibri" w:cs="Calibri"/>
                <w:b/>
                <w:color w:val="000000"/>
                <w:lang w:val="en-AU" w:eastAsia="en-AU"/>
              </w:rPr>
            </w:pPr>
            <w:proofErr w:type="spellStart"/>
            <w:r w:rsidRPr="00A61071">
              <w:rPr>
                <w:rFonts w:ascii="Calibri" w:eastAsia="Times New Roman" w:hAnsi="Calibri" w:cs="Calibri"/>
                <w:b/>
                <w:color w:val="000000"/>
                <w:lang w:val="en-AU" w:eastAsia="en-AU"/>
              </w:rPr>
              <w:t>Sabtu</w:t>
            </w:r>
            <w:proofErr w:type="spellEnd"/>
            <w:r w:rsidRPr="00A61071">
              <w:rPr>
                <w:rFonts w:ascii="Calibri" w:eastAsia="Times New Roman" w:hAnsi="Calibri" w:cs="Calibri"/>
                <w:b/>
                <w:color w:val="000000"/>
                <w:lang w:val="en-AU" w:eastAsia="en-AU"/>
              </w:rPr>
              <w:t>, 25 November 2017</w:t>
            </w:r>
          </w:p>
        </w:tc>
        <w:tc>
          <w:tcPr>
            <w:tcW w:w="824" w:type="dxa"/>
            <w:tcBorders>
              <w:top w:val="nil"/>
              <w:left w:val="nil"/>
              <w:bottom w:val="single" w:sz="4" w:space="0" w:color="auto"/>
              <w:right w:val="single" w:sz="4" w:space="0" w:color="auto"/>
            </w:tcBorders>
            <w:shd w:val="clear" w:color="auto" w:fill="auto"/>
            <w:noWrap/>
            <w:vAlign w:val="center"/>
            <w:hideMark/>
          </w:tcPr>
          <w:p w:rsidR="00D77E6B" w:rsidRPr="00A61071" w:rsidRDefault="00D77E6B" w:rsidP="006423E1">
            <w:pPr>
              <w:spacing w:after="0" w:line="240" w:lineRule="auto"/>
              <w:jc w:val="center"/>
              <w:rPr>
                <w:rFonts w:ascii="Calibri" w:eastAsia="Times New Roman" w:hAnsi="Calibri" w:cs="Calibri"/>
                <w:color w:val="000000"/>
                <w:lang w:val="en-AU" w:eastAsia="en-AU"/>
              </w:rPr>
            </w:pPr>
            <w:r w:rsidRPr="00A61071">
              <w:rPr>
                <w:rFonts w:ascii="Calibri" w:eastAsia="Times New Roman" w:hAnsi="Calibri" w:cs="Calibri"/>
                <w:color w:val="000000"/>
                <w:lang w:val="en-AU" w:eastAsia="en-AU"/>
              </w:rPr>
              <w:t>16.00</w:t>
            </w:r>
          </w:p>
        </w:tc>
        <w:tc>
          <w:tcPr>
            <w:tcW w:w="2720" w:type="dxa"/>
            <w:tcBorders>
              <w:top w:val="nil"/>
              <w:left w:val="nil"/>
              <w:bottom w:val="single" w:sz="4" w:space="0" w:color="auto"/>
              <w:right w:val="single" w:sz="4" w:space="0" w:color="auto"/>
            </w:tcBorders>
            <w:shd w:val="clear" w:color="auto" w:fill="auto"/>
            <w:noWrap/>
            <w:vAlign w:val="bottom"/>
            <w:hideMark/>
          </w:tcPr>
          <w:p w:rsidR="00D77E6B" w:rsidRPr="00A61071" w:rsidRDefault="00D77E6B" w:rsidP="006423E1">
            <w:pPr>
              <w:spacing w:after="0" w:line="240" w:lineRule="auto"/>
              <w:rPr>
                <w:rFonts w:ascii="Calibri" w:eastAsia="Times New Roman" w:hAnsi="Calibri" w:cs="Calibri"/>
                <w:color w:val="000000"/>
                <w:lang w:val="en-AU" w:eastAsia="en-AU"/>
              </w:rPr>
            </w:pPr>
            <w:proofErr w:type="spellStart"/>
            <w:r w:rsidRPr="00A61071">
              <w:rPr>
                <w:rFonts w:ascii="Calibri" w:eastAsia="Times New Roman" w:hAnsi="Calibri" w:cs="Calibri"/>
                <w:color w:val="000000"/>
                <w:lang w:val="en-AU" w:eastAsia="en-AU"/>
              </w:rPr>
              <w:t>Soekarno-Hatta</w:t>
            </w:r>
            <w:proofErr w:type="spellEnd"/>
            <w:r w:rsidRPr="00A61071">
              <w:rPr>
                <w:rFonts w:ascii="Calibri" w:eastAsia="Times New Roman" w:hAnsi="Calibri" w:cs="Calibri"/>
                <w:color w:val="000000"/>
                <w:lang w:val="en-AU" w:eastAsia="en-AU"/>
              </w:rPr>
              <w:t xml:space="preserve"> Airport</w:t>
            </w:r>
          </w:p>
        </w:tc>
        <w:tc>
          <w:tcPr>
            <w:tcW w:w="4346" w:type="dxa"/>
            <w:tcBorders>
              <w:top w:val="nil"/>
              <w:left w:val="nil"/>
              <w:bottom w:val="single" w:sz="4" w:space="0" w:color="auto"/>
              <w:right w:val="single" w:sz="4" w:space="0" w:color="auto"/>
            </w:tcBorders>
            <w:shd w:val="clear" w:color="auto" w:fill="auto"/>
            <w:vAlign w:val="bottom"/>
            <w:hideMark/>
          </w:tcPr>
          <w:p w:rsidR="00D77E6B" w:rsidRPr="00A61071" w:rsidRDefault="00D77E6B" w:rsidP="006423E1">
            <w:pPr>
              <w:spacing w:after="0" w:line="240" w:lineRule="auto"/>
              <w:rPr>
                <w:rFonts w:ascii="Calibri" w:eastAsia="Times New Roman" w:hAnsi="Calibri" w:cs="Calibri"/>
                <w:color w:val="000000"/>
                <w:lang w:val="en-AU" w:eastAsia="en-AU"/>
              </w:rPr>
            </w:pPr>
            <w:proofErr w:type="spellStart"/>
            <w:r w:rsidRPr="00A61071">
              <w:rPr>
                <w:rFonts w:ascii="Calibri" w:eastAsia="Times New Roman" w:hAnsi="Calibri" w:cs="Calibri"/>
                <w:color w:val="000000"/>
                <w:lang w:val="en-AU" w:eastAsia="en-AU"/>
              </w:rPr>
              <w:t>Kedatangan</w:t>
            </w:r>
            <w:proofErr w:type="spellEnd"/>
            <w:r w:rsidRPr="00A61071">
              <w:rPr>
                <w:rFonts w:ascii="Calibri" w:eastAsia="Times New Roman" w:hAnsi="Calibri" w:cs="Calibri"/>
                <w:color w:val="000000"/>
                <w:lang w:val="en-AU" w:eastAsia="en-AU"/>
              </w:rPr>
              <w:t xml:space="preserve"> </w:t>
            </w:r>
            <w:proofErr w:type="spellStart"/>
            <w:r w:rsidRPr="00A61071">
              <w:rPr>
                <w:rFonts w:ascii="Calibri" w:eastAsia="Times New Roman" w:hAnsi="Calibri" w:cs="Calibri"/>
                <w:color w:val="000000"/>
                <w:lang w:val="en-AU" w:eastAsia="en-AU"/>
              </w:rPr>
              <w:t>Wakil</w:t>
            </w:r>
            <w:proofErr w:type="spellEnd"/>
            <w:r w:rsidRPr="00A61071">
              <w:rPr>
                <w:rFonts w:ascii="Calibri" w:eastAsia="Times New Roman" w:hAnsi="Calibri" w:cs="Calibri"/>
                <w:color w:val="000000"/>
                <w:lang w:val="en-AU" w:eastAsia="en-AU"/>
              </w:rPr>
              <w:t xml:space="preserve"> </w:t>
            </w:r>
            <w:proofErr w:type="spellStart"/>
            <w:r w:rsidRPr="00A61071">
              <w:rPr>
                <w:rFonts w:ascii="Calibri" w:eastAsia="Times New Roman" w:hAnsi="Calibri" w:cs="Calibri"/>
                <w:color w:val="000000"/>
                <w:lang w:val="en-AU" w:eastAsia="en-AU"/>
              </w:rPr>
              <w:t>Perdana</w:t>
            </w:r>
            <w:proofErr w:type="spellEnd"/>
            <w:r w:rsidRPr="00A61071">
              <w:rPr>
                <w:rFonts w:ascii="Calibri" w:eastAsia="Times New Roman" w:hAnsi="Calibri" w:cs="Calibri"/>
                <w:color w:val="000000"/>
                <w:lang w:val="en-AU" w:eastAsia="en-AU"/>
              </w:rPr>
              <w:t xml:space="preserve"> </w:t>
            </w:r>
            <w:proofErr w:type="spellStart"/>
            <w:r w:rsidRPr="00A61071">
              <w:rPr>
                <w:rFonts w:ascii="Calibri" w:eastAsia="Times New Roman" w:hAnsi="Calibri" w:cs="Calibri"/>
                <w:color w:val="000000"/>
                <w:lang w:val="en-AU" w:eastAsia="en-AU"/>
              </w:rPr>
              <w:t>Menteri</w:t>
            </w:r>
            <w:proofErr w:type="spellEnd"/>
            <w:r w:rsidRPr="00A61071">
              <w:rPr>
                <w:rFonts w:ascii="Calibri" w:eastAsia="Times New Roman" w:hAnsi="Calibri" w:cs="Calibri"/>
                <w:color w:val="000000"/>
                <w:lang w:val="en-AU" w:eastAsia="en-AU"/>
              </w:rPr>
              <w:t xml:space="preserve"> RRT</w:t>
            </w:r>
          </w:p>
        </w:tc>
      </w:tr>
      <w:tr w:rsidR="00D77E6B" w:rsidRPr="00A61071" w:rsidTr="00D77E6B">
        <w:trPr>
          <w:trHeight w:val="315"/>
        </w:trPr>
        <w:tc>
          <w:tcPr>
            <w:tcW w:w="2660" w:type="dxa"/>
            <w:vMerge/>
            <w:tcBorders>
              <w:top w:val="nil"/>
              <w:left w:val="single" w:sz="4" w:space="0" w:color="auto"/>
              <w:bottom w:val="single" w:sz="4" w:space="0" w:color="000000"/>
              <w:right w:val="single" w:sz="4" w:space="0" w:color="auto"/>
            </w:tcBorders>
            <w:vAlign w:val="center"/>
            <w:hideMark/>
          </w:tcPr>
          <w:p w:rsidR="00D77E6B" w:rsidRPr="00A61071" w:rsidRDefault="00D77E6B" w:rsidP="006423E1">
            <w:pPr>
              <w:spacing w:after="0" w:line="240" w:lineRule="auto"/>
              <w:rPr>
                <w:rFonts w:ascii="Calibri" w:eastAsia="Times New Roman" w:hAnsi="Calibri" w:cs="Calibri"/>
                <w:b/>
                <w:color w:val="000000"/>
                <w:lang w:val="en-AU" w:eastAsia="en-AU"/>
              </w:rPr>
            </w:pPr>
          </w:p>
        </w:tc>
        <w:tc>
          <w:tcPr>
            <w:tcW w:w="824" w:type="dxa"/>
            <w:tcBorders>
              <w:top w:val="nil"/>
              <w:left w:val="nil"/>
              <w:bottom w:val="single" w:sz="4" w:space="0" w:color="auto"/>
              <w:right w:val="single" w:sz="4" w:space="0" w:color="auto"/>
            </w:tcBorders>
            <w:shd w:val="clear" w:color="auto" w:fill="auto"/>
            <w:noWrap/>
            <w:vAlign w:val="center"/>
            <w:hideMark/>
          </w:tcPr>
          <w:p w:rsidR="00D77E6B" w:rsidRPr="00A61071" w:rsidRDefault="00D77E6B" w:rsidP="006423E1">
            <w:pPr>
              <w:spacing w:after="0" w:line="240" w:lineRule="auto"/>
              <w:jc w:val="center"/>
              <w:rPr>
                <w:rFonts w:ascii="Calibri" w:eastAsia="Times New Roman" w:hAnsi="Calibri" w:cs="Calibri"/>
                <w:color w:val="000000"/>
                <w:lang w:val="en-AU" w:eastAsia="en-AU"/>
              </w:rPr>
            </w:pPr>
            <w:r w:rsidRPr="00A61071">
              <w:rPr>
                <w:rFonts w:ascii="Calibri" w:eastAsia="Times New Roman" w:hAnsi="Calibri" w:cs="Calibri"/>
                <w:color w:val="000000"/>
                <w:lang w:val="en-AU" w:eastAsia="en-AU"/>
              </w:rPr>
              <w:t>19.30</w:t>
            </w:r>
          </w:p>
        </w:tc>
        <w:tc>
          <w:tcPr>
            <w:tcW w:w="2720" w:type="dxa"/>
            <w:tcBorders>
              <w:top w:val="nil"/>
              <w:left w:val="nil"/>
              <w:bottom w:val="single" w:sz="4" w:space="0" w:color="auto"/>
              <w:right w:val="single" w:sz="4" w:space="0" w:color="auto"/>
            </w:tcBorders>
            <w:shd w:val="clear" w:color="auto" w:fill="auto"/>
            <w:noWrap/>
            <w:vAlign w:val="bottom"/>
            <w:hideMark/>
          </w:tcPr>
          <w:p w:rsidR="00D77E6B" w:rsidRPr="00A61071" w:rsidRDefault="00D77E6B" w:rsidP="006423E1">
            <w:pPr>
              <w:spacing w:after="0" w:line="240" w:lineRule="auto"/>
              <w:rPr>
                <w:rFonts w:ascii="Calibri" w:eastAsia="Times New Roman" w:hAnsi="Calibri" w:cs="Calibri"/>
                <w:color w:val="000000"/>
                <w:sz w:val="24"/>
                <w:szCs w:val="24"/>
                <w:lang w:val="en-AU" w:eastAsia="en-AU"/>
              </w:rPr>
            </w:pPr>
            <w:r w:rsidRPr="00A61071">
              <w:rPr>
                <w:rFonts w:ascii="Calibri" w:eastAsia="Times New Roman" w:hAnsi="Calibri" w:cs="Calibri"/>
                <w:color w:val="000000"/>
                <w:sz w:val="24"/>
                <w:szCs w:val="24"/>
                <w:lang w:eastAsia="en-AU"/>
              </w:rPr>
              <w:t xml:space="preserve">Ciputra World Kuningan </w:t>
            </w:r>
          </w:p>
        </w:tc>
        <w:tc>
          <w:tcPr>
            <w:tcW w:w="4346" w:type="dxa"/>
            <w:tcBorders>
              <w:top w:val="nil"/>
              <w:left w:val="nil"/>
              <w:bottom w:val="single" w:sz="4" w:space="0" w:color="auto"/>
              <w:right w:val="single" w:sz="4" w:space="0" w:color="auto"/>
            </w:tcBorders>
            <w:shd w:val="clear" w:color="auto" w:fill="auto"/>
            <w:vAlign w:val="bottom"/>
            <w:hideMark/>
          </w:tcPr>
          <w:p w:rsidR="00D77E6B" w:rsidRPr="00A61071" w:rsidRDefault="00D77E6B" w:rsidP="006423E1">
            <w:pPr>
              <w:spacing w:after="0" w:line="240" w:lineRule="auto"/>
              <w:rPr>
                <w:rFonts w:ascii="Calibri" w:eastAsia="Times New Roman" w:hAnsi="Calibri" w:cs="Calibri"/>
                <w:color w:val="000000"/>
                <w:sz w:val="24"/>
                <w:szCs w:val="24"/>
                <w:lang w:val="en-AU" w:eastAsia="en-AU"/>
              </w:rPr>
            </w:pPr>
            <w:r w:rsidRPr="00A61071">
              <w:rPr>
                <w:rFonts w:ascii="Calibri" w:eastAsia="Times New Roman" w:hAnsi="Calibri" w:cs="Calibri"/>
                <w:color w:val="000000"/>
                <w:sz w:val="24"/>
                <w:szCs w:val="24"/>
                <w:lang w:eastAsia="en-AU"/>
              </w:rPr>
              <w:t>Joint Culture Performance</w:t>
            </w:r>
          </w:p>
        </w:tc>
      </w:tr>
      <w:tr w:rsidR="00D77E6B" w:rsidRPr="00A61071" w:rsidTr="00D77E6B">
        <w:trPr>
          <w:trHeight w:val="315"/>
        </w:trPr>
        <w:tc>
          <w:tcPr>
            <w:tcW w:w="2660" w:type="dxa"/>
            <w:vMerge w:val="restart"/>
            <w:tcBorders>
              <w:top w:val="nil"/>
              <w:left w:val="single" w:sz="4" w:space="0" w:color="auto"/>
              <w:bottom w:val="single" w:sz="4" w:space="0" w:color="000000"/>
              <w:right w:val="single" w:sz="4" w:space="0" w:color="auto"/>
            </w:tcBorders>
            <w:shd w:val="clear" w:color="auto" w:fill="auto"/>
            <w:noWrap/>
            <w:hideMark/>
          </w:tcPr>
          <w:p w:rsidR="00D77E6B" w:rsidRPr="00A61071" w:rsidRDefault="00D77E6B" w:rsidP="006423E1">
            <w:pPr>
              <w:spacing w:after="0" w:line="240" w:lineRule="auto"/>
              <w:rPr>
                <w:rFonts w:ascii="Calibri" w:eastAsia="Times New Roman" w:hAnsi="Calibri" w:cs="Calibri"/>
                <w:b/>
                <w:color w:val="000000"/>
                <w:lang w:val="en-AU" w:eastAsia="en-AU"/>
              </w:rPr>
            </w:pPr>
            <w:proofErr w:type="spellStart"/>
            <w:r w:rsidRPr="00A61071">
              <w:rPr>
                <w:rFonts w:ascii="Calibri" w:eastAsia="Times New Roman" w:hAnsi="Calibri" w:cs="Calibri"/>
                <w:b/>
                <w:color w:val="000000"/>
                <w:lang w:val="en-AU" w:eastAsia="en-AU"/>
              </w:rPr>
              <w:t>Minggu</w:t>
            </w:r>
            <w:proofErr w:type="spellEnd"/>
            <w:r w:rsidRPr="00A61071">
              <w:rPr>
                <w:rFonts w:ascii="Calibri" w:eastAsia="Times New Roman" w:hAnsi="Calibri" w:cs="Calibri"/>
                <w:b/>
                <w:color w:val="000000"/>
                <w:lang w:val="en-AU" w:eastAsia="en-AU"/>
              </w:rPr>
              <w:t>, 26 November 2017</w:t>
            </w:r>
          </w:p>
        </w:tc>
        <w:tc>
          <w:tcPr>
            <w:tcW w:w="824" w:type="dxa"/>
            <w:tcBorders>
              <w:top w:val="nil"/>
              <w:left w:val="nil"/>
              <w:bottom w:val="single" w:sz="4" w:space="0" w:color="auto"/>
              <w:right w:val="single" w:sz="4" w:space="0" w:color="auto"/>
            </w:tcBorders>
            <w:shd w:val="clear" w:color="auto" w:fill="auto"/>
            <w:noWrap/>
            <w:vAlign w:val="center"/>
            <w:hideMark/>
          </w:tcPr>
          <w:p w:rsidR="00D77E6B" w:rsidRPr="00A61071" w:rsidRDefault="00D77E6B" w:rsidP="006423E1">
            <w:pPr>
              <w:spacing w:after="0" w:line="240" w:lineRule="auto"/>
              <w:jc w:val="center"/>
              <w:rPr>
                <w:rFonts w:ascii="Calibri" w:eastAsia="Times New Roman" w:hAnsi="Calibri" w:cs="Calibri"/>
                <w:color w:val="000000"/>
                <w:lang w:val="en-AU" w:eastAsia="en-AU"/>
              </w:rPr>
            </w:pPr>
            <w:r w:rsidRPr="00A61071">
              <w:rPr>
                <w:rFonts w:ascii="Calibri" w:eastAsia="Times New Roman" w:hAnsi="Calibri" w:cs="Calibri"/>
                <w:color w:val="000000"/>
                <w:lang w:val="en-AU" w:eastAsia="en-AU"/>
              </w:rPr>
              <w:t>09.30</w:t>
            </w:r>
          </w:p>
        </w:tc>
        <w:tc>
          <w:tcPr>
            <w:tcW w:w="2720" w:type="dxa"/>
            <w:tcBorders>
              <w:top w:val="nil"/>
              <w:left w:val="nil"/>
              <w:bottom w:val="single" w:sz="4" w:space="0" w:color="auto"/>
              <w:right w:val="single" w:sz="4" w:space="0" w:color="auto"/>
            </w:tcBorders>
            <w:shd w:val="clear" w:color="auto" w:fill="auto"/>
            <w:noWrap/>
            <w:vAlign w:val="bottom"/>
            <w:hideMark/>
          </w:tcPr>
          <w:p w:rsidR="00D77E6B" w:rsidRPr="00A61071" w:rsidRDefault="00D77E6B" w:rsidP="006423E1">
            <w:pPr>
              <w:spacing w:after="0" w:line="240" w:lineRule="auto"/>
              <w:rPr>
                <w:rFonts w:ascii="Calibri" w:eastAsia="Times New Roman" w:hAnsi="Calibri" w:cs="Calibri"/>
                <w:color w:val="000000"/>
                <w:sz w:val="24"/>
                <w:szCs w:val="24"/>
                <w:lang w:val="en-AU" w:eastAsia="en-AU"/>
              </w:rPr>
            </w:pPr>
            <w:r w:rsidRPr="00A61071">
              <w:rPr>
                <w:rFonts w:ascii="Calibri" w:eastAsia="Times New Roman" w:hAnsi="Calibri" w:cs="Calibri"/>
                <w:color w:val="000000"/>
                <w:sz w:val="24"/>
                <w:szCs w:val="24"/>
                <w:lang w:eastAsia="en-AU"/>
              </w:rPr>
              <w:t xml:space="preserve">Taman Safari </w:t>
            </w:r>
          </w:p>
        </w:tc>
        <w:tc>
          <w:tcPr>
            <w:tcW w:w="4346" w:type="dxa"/>
            <w:tcBorders>
              <w:top w:val="nil"/>
              <w:left w:val="nil"/>
              <w:bottom w:val="single" w:sz="4" w:space="0" w:color="auto"/>
              <w:right w:val="single" w:sz="4" w:space="0" w:color="auto"/>
            </w:tcBorders>
            <w:shd w:val="clear" w:color="auto" w:fill="auto"/>
            <w:vAlign w:val="bottom"/>
            <w:hideMark/>
          </w:tcPr>
          <w:p w:rsidR="00D77E6B" w:rsidRPr="00A61071" w:rsidRDefault="00D77E6B" w:rsidP="006423E1">
            <w:pPr>
              <w:spacing w:after="0" w:line="240" w:lineRule="auto"/>
              <w:rPr>
                <w:rFonts w:ascii="Calibri" w:eastAsia="Times New Roman" w:hAnsi="Calibri" w:cs="Calibri"/>
                <w:color w:val="000000"/>
                <w:sz w:val="24"/>
                <w:szCs w:val="24"/>
                <w:lang w:val="en-AU" w:eastAsia="en-AU"/>
              </w:rPr>
            </w:pPr>
            <w:r w:rsidRPr="00A61071">
              <w:rPr>
                <w:rFonts w:ascii="Calibri" w:eastAsia="Times New Roman" w:hAnsi="Calibri" w:cs="Calibri"/>
                <w:color w:val="000000"/>
                <w:sz w:val="24"/>
                <w:szCs w:val="24"/>
                <w:lang w:eastAsia="en-AU"/>
              </w:rPr>
              <w:t>Peresmian Giant Panda Indonesia</w:t>
            </w:r>
          </w:p>
        </w:tc>
      </w:tr>
      <w:tr w:rsidR="00D77E6B" w:rsidRPr="00A61071" w:rsidTr="00D77E6B">
        <w:trPr>
          <w:trHeight w:val="315"/>
        </w:trPr>
        <w:tc>
          <w:tcPr>
            <w:tcW w:w="2660" w:type="dxa"/>
            <w:vMerge/>
            <w:tcBorders>
              <w:top w:val="nil"/>
              <w:left w:val="single" w:sz="4" w:space="0" w:color="auto"/>
              <w:bottom w:val="single" w:sz="4" w:space="0" w:color="000000"/>
              <w:right w:val="single" w:sz="4" w:space="0" w:color="auto"/>
            </w:tcBorders>
            <w:vAlign w:val="center"/>
            <w:hideMark/>
          </w:tcPr>
          <w:p w:rsidR="00D77E6B" w:rsidRPr="00A61071" w:rsidRDefault="00D77E6B" w:rsidP="006423E1">
            <w:pPr>
              <w:spacing w:after="0" w:line="240" w:lineRule="auto"/>
              <w:rPr>
                <w:rFonts w:ascii="Calibri" w:eastAsia="Times New Roman" w:hAnsi="Calibri" w:cs="Calibri"/>
                <w:b/>
                <w:color w:val="000000"/>
                <w:lang w:val="en-AU" w:eastAsia="en-AU"/>
              </w:rPr>
            </w:pPr>
          </w:p>
        </w:tc>
        <w:tc>
          <w:tcPr>
            <w:tcW w:w="824" w:type="dxa"/>
            <w:tcBorders>
              <w:top w:val="nil"/>
              <w:left w:val="nil"/>
              <w:bottom w:val="single" w:sz="4" w:space="0" w:color="auto"/>
              <w:right w:val="single" w:sz="4" w:space="0" w:color="auto"/>
            </w:tcBorders>
            <w:shd w:val="clear" w:color="auto" w:fill="auto"/>
            <w:noWrap/>
            <w:vAlign w:val="center"/>
            <w:hideMark/>
          </w:tcPr>
          <w:p w:rsidR="00D77E6B" w:rsidRPr="00A61071" w:rsidRDefault="00D77E6B" w:rsidP="006423E1">
            <w:pPr>
              <w:spacing w:after="0" w:line="240" w:lineRule="auto"/>
              <w:jc w:val="center"/>
              <w:rPr>
                <w:rFonts w:ascii="Calibri" w:eastAsia="Times New Roman" w:hAnsi="Calibri" w:cs="Calibri"/>
                <w:color w:val="000000"/>
                <w:lang w:val="en-AU" w:eastAsia="en-AU"/>
              </w:rPr>
            </w:pPr>
            <w:r w:rsidRPr="00A61071">
              <w:rPr>
                <w:rFonts w:ascii="Calibri" w:eastAsia="Times New Roman" w:hAnsi="Calibri" w:cs="Calibri"/>
                <w:color w:val="000000"/>
                <w:lang w:val="en-AU" w:eastAsia="en-AU"/>
              </w:rPr>
              <w:t>15.30</w:t>
            </w:r>
          </w:p>
        </w:tc>
        <w:tc>
          <w:tcPr>
            <w:tcW w:w="2720" w:type="dxa"/>
            <w:tcBorders>
              <w:top w:val="nil"/>
              <w:left w:val="nil"/>
              <w:bottom w:val="single" w:sz="4" w:space="0" w:color="auto"/>
              <w:right w:val="single" w:sz="4" w:space="0" w:color="auto"/>
            </w:tcBorders>
            <w:shd w:val="clear" w:color="auto" w:fill="auto"/>
            <w:noWrap/>
            <w:vAlign w:val="bottom"/>
            <w:hideMark/>
          </w:tcPr>
          <w:p w:rsidR="00D77E6B" w:rsidRPr="00A61071" w:rsidRDefault="00D77E6B" w:rsidP="006423E1">
            <w:pPr>
              <w:spacing w:after="0" w:line="240" w:lineRule="auto"/>
              <w:rPr>
                <w:rFonts w:ascii="Calibri" w:eastAsia="Times New Roman" w:hAnsi="Calibri" w:cs="Calibri"/>
                <w:color w:val="000000"/>
                <w:sz w:val="24"/>
                <w:szCs w:val="24"/>
                <w:lang w:val="en-AU" w:eastAsia="en-AU"/>
              </w:rPr>
            </w:pPr>
            <w:r w:rsidRPr="00A61071">
              <w:rPr>
                <w:rFonts w:ascii="Calibri" w:eastAsia="Times New Roman" w:hAnsi="Calibri" w:cs="Calibri"/>
                <w:color w:val="000000"/>
                <w:sz w:val="24"/>
                <w:szCs w:val="24"/>
                <w:lang w:eastAsia="en-AU"/>
              </w:rPr>
              <w:t xml:space="preserve">Hotel Kartika Chandra </w:t>
            </w:r>
          </w:p>
        </w:tc>
        <w:tc>
          <w:tcPr>
            <w:tcW w:w="4346" w:type="dxa"/>
            <w:tcBorders>
              <w:top w:val="nil"/>
              <w:left w:val="nil"/>
              <w:bottom w:val="single" w:sz="4" w:space="0" w:color="auto"/>
              <w:right w:val="single" w:sz="4" w:space="0" w:color="auto"/>
            </w:tcBorders>
            <w:shd w:val="clear" w:color="auto" w:fill="auto"/>
            <w:vAlign w:val="bottom"/>
            <w:hideMark/>
          </w:tcPr>
          <w:p w:rsidR="00D77E6B" w:rsidRPr="00A61071" w:rsidRDefault="00D77E6B" w:rsidP="006423E1">
            <w:pPr>
              <w:spacing w:after="0" w:line="240" w:lineRule="auto"/>
              <w:rPr>
                <w:rFonts w:ascii="Calibri" w:eastAsia="Times New Roman" w:hAnsi="Calibri" w:cs="Calibri"/>
                <w:color w:val="000000"/>
                <w:sz w:val="24"/>
                <w:szCs w:val="24"/>
                <w:lang w:val="en-AU" w:eastAsia="en-AU"/>
              </w:rPr>
            </w:pPr>
            <w:r w:rsidRPr="00A61071">
              <w:rPr>
                <w:rFonts w:ascii="Calibri" w:eastAsia="Times New Roman" w:hAnsi="Calibri" w:cs="Calibri"/>
                <w:color w:val="000000"/>
                <w:sz w:val="24"/>
                <w:szCs w:val="24"/>
                <w:lang w:eastAsia="en-AU"/>
              </w:rPr>
              <w:t>Study in China Educational Exhibition</w:t>
            </w:r>
          </w:p>
        </w:tc>
      </w:tr>
      <w:tr w:rsidR="00D77E6B" w:rsidRPr="00A61071" w:rsidTr="00D77E6B">
        <w:trPr>
          <w:trHeight w:val="315"/>
        </w:trPr>
        <w:tc>
          <w:tcPr>
            <w:tcW w:w="2660" w:type="dxa"/>
            <w:vMerge/>
            <w:tcBorders>
              <w:top w:val="nil"/>
              <w:left w:val="single" w:sz="4" w:space="0" w:color="auto"/>
              <w:bottom w:val="single" w:sz="4" w:space="0" w:color="000000"/>
              <w:right w:val="single" w:sz="4" w:space="0" w:color="auto"/>
            </w:tcBorders>
            <w:vAlign w:val="center"/>
            <w:hideMark/>
          </w:tcPr>
          <w:p w:rsidR="00D77E6B" w:rsidRPr="00A61071" w:rsidRDefault="00D77E6B" w:rsidP="006423E1">
            <w:pPr>
              <w:spacing w:after="0" w:line="240" w:lineRule="auto"/>
              <w:rPr>
                <w:rFonts w:ascii="Calibri" w:eastAsia="Times New Roman" w:hAnsi="Calibri" w:cs="Calibri"/>
                <w:b/>
                <w:color w:val="000000"/>
                <w:lang w:val="en-AU" w:eastAsia="en-AU"/>
              </w:rPr>
            </w:pPr>
          </w:p>
        </w:tc>
        <w:tc>
          <w:tcPr>
            <w:tcW w:w="824" w:type="dxa"/>
            <w:tcBorders>
              <w:top w:val="nil"/>
              <w:left w:val="nil"/>
              <w:bottom w:val="single" w:sz="4" w:space="0" w:color="auto"/>
              <w:right w:val="single" w:sz="4" w:space="0" w:color="auto"/>
            </w:tcBorders>
            <w:shd w:val="clear" w:color="auto" w:fill="auto"/>
            <w:noWrap/>
            <w:vAlign w:val="center"/>
            <w:hideMark/>
          </w:tcPr>
          <w:p w:rsidR="00D77E6B" w:rsidRPr="00A61071" w:rsidRDefault="00D77E6B" w:rsidP="006423E1">
            <w:pPr>
              <w:spacing w:after="0" w:line="240" w:lineRule="auto"/>
              <w:jc w:val="center"/>
              <w:rPr>
                <w:rFonts w:ascii="Calibri" w:eastAsia="Times New Roman" w:hAnsi="Calibri" w:cs="Calibri"/>
                <w:color w:val="000000"/>
                <w:sz w:val="24"/>
                <w:szCs w:val="24"/>
                <w:lang w:val="en-AU" w:eastAsia="en-AU"/>
              </w:rPr>
            </w:pPr>
            <w:r w:rsidRPr="00A61071">
              <w:rPr>
                <w:rFonts w:ascii="Calibri" w:eastAsia="Times New Roman" w:hAnsi="Calibri" w:cs="Calibri"/>
                <w:color w:val="000000"/>
                <w:sz w:val="24"/>
                <w:szCs w:val="24"/>
                <w:lang w:eastAsia="en-AU"/>
              </w:rPr>
              <w:t>19.00</w:t>
            </w:r>
          </w:p>
        </w:tc>
        <w:tc>
          <w:tcPr>
            <w:tcW w:w="2720" w:type="dxa"/>
            <w:tcBorders>
              <w:top w:val="nil"/>
              <w:left w:val="nil"/>
              <w:bottom w:val="single" w:sz="4" w:space="0" w:color="auto"/>
              <w:right w:val="single" w:sz="4" w:space="0" w:color="auto"/>
            </w:tcBorders>
            <w:shd w:val="clear" w:color="auto" w:fill="auto"/>
            <w:noWrap/>
            <w:vAlign w:val="bottom"/>
            <w:hideMark/>
          </w:tcPr>
          <w:p w:rsidR="00D77E6B" w:rsidRPr="00A61071" w:rsidRDefault="00D77E6B" w:rsidP="006423E1">
            <w:pPr>
              <w:spacing w:after="0" w:line="240" w:lineRule="auto"/>
              <w:rPr>
                <w:rFonts w:ascii="Calibri" w:eastAsia="Times New Roman" w:hAnsi="Calibri" w:cs="Calibri"/>
                <w:color w:val="000000"/>
                <w:sz w:val="24"/>
                <w:szCs w:val="24"/>
                <w:lang w:val="en-AU" w:eastAsia="en-AU"/>
              </w:rPr>
            </w:pPr>
            <w:r w:rsidRPr="00A61071">
              <w:rPr>
                <w:rFonts w:ascii="Calibri" w:eastAsia="Times New Roman" w:hAnsi="Calibri" w:cs="Calibri"/>
                <w:color w:val="000000"/>
                <w:sz w:val="24"/>
                <w:szCs w:val="24"/>
                <w:lang w:eastAsia="en-AU"/>
              </w:rPr>
              <w:t xml:space="preserve">Hotel Borobudur </w:t>
            </w:r>
          </w:p>
        </w:tc>
        <w:tc>
          <w:tcPr>
            <w:tcW w:w="4346" w:type="dxa"/>
            <w:tcBorders>
              <w:top w:val="nil"/>
              <w:left w:val="nil"/>
              <w:bottom w:val="single" w:sz="4" w:space="0" w:color="auto"/>
              <w:right w:val="single" w:sz="4" w:space="0" w:color="auto"/>
            </w:tcBorders>
            <w:shd w:val="clear" w:color="auto" w:fill="auto"/>
            <w:vAlign w:val="bottom"/>
            <w:hideMark/>
          </w:tcPr>
          <w:p w:rsidR="00D77E6B" w:rsidRPr="00A61071" w:rsidRDefault="00D77E6B" w:rsidP="006423E1">
            <w:pPr>
              <w:spacing w:after="0" w:line="240" w:lineRule="auto"/>
              <w:rPr>
                <w:rFonts w:ascii="Calibri" w:eastAsia="Times New Roman" w:hAnsi="Calibri" w:cs="Calibri"/>
                <w:color w:val="000000"/>
                <w:sz w:val="24"/>
                <w:szCs w:val="24"/>
                <w:lang w:val="en-AU" w:eastAsia="en-AU"/>
              </w:rPr>
            </w:pPr>
            <w:r>
              <w:rPr>
                <w:rFonts w:ascii="Calibri" w:eastAsia="Times New Roman" w:hAnsi="Calibri" w:cs="Calibri"/>
                <w:color w:val="000000"/>
                <w:sz w:val="24"/>
                <w:szCs w:val="24"/>
                <w:lang w:eastAsia="en-AU"/>
              </w:rPr>
              <w:t>Welcoming Dinner</w:t>
            </w:r>
          </w:p>
        </w:tc>
      </w:tr>
      <w:tr w:rsidR="00D77E6B" w:rsidRPr="00A61071" w:rsidTr="00D77E6B">
        <w:trPr>
          <w:trHeight w:val="315"/>
        </w:trPr>
        <w:tc>
          <w:tcPr>
            <w:tcW w:w="2660" w:type="dxa"/>
            <w:vMerge w:val="restart"/>
            <w:tcBorders>
              <w:top w:val="nil"/>
              <w:left w:val="single" w:sz="4" w:space="0" w:color="auto"/>
              <w:bottom w:val="single" w:sz="4" w:space="0" w:color="000000"/>
              <w:right w:val="single" w:sz="4" w:space="0" w:color="auto"/>
            </w:tcBorders>
            <w:shd w:val="clear" w:color="auto" w:fill="auto"/>
            <w:noWrap/>
            <w:hideMark/>
          </w:tcPr>
          <w:p w:rsidR="00D77E6B" w:rsidRPr="00A61071" w:rsidRDefault="00D77E6B" w:rsidP="006423E1">
            <w:pPr>
              <w:spacing w:after="0" w:line="240" w:lineRule="auto"/>
              <w:rPr>
                <w:rFonts w:ascii="Calibri" w:eastAsia="Times New Roman" w:hAnsi="Calibri" w:cs="Calibri"/>
                <w:b/>
                <w:color w:val="000000"/>
                <w:lang w:val="en-AU" w:eastAsia="en-AU"/>
              </w:rPr>
            </w:pPr>
            <w:proofErr w:type="spellStart"/>
            <w:r w:rsidRPr="00A61071">
              <w:rPr>
                <w:rFonts w:ascii="Calibri" w:eastAsia="Times New Roman" w:hAnsi="Calibri" w:cs="Calibri"/>
                <w:b/>
                <w:color w:val="000000"/>
                <w:lang w:val="en-AU" w:eastAsia="en-AU"/>
              </w:rPr>
              <w:t>Senin</w:t>
            </w:r>
            <w:proofErr w:type="spellEnd"/>
            <w:r w:rsidRPr="00A61071">
              <w:rPr>
                <w:rFonts w:ascii="Calibri" w:eastAsia="Times New Roman" w:hAnsi="Calibri" w:cs="Calibri"/>
                <w:b/>
                <w:color w:val="000000"/>
                <w:lang w:val="en-AU" w:eastAsia="en-AU"/>
              </w:rPr>
              <w:t>, 27 November 2017</w:t>
            </w:r>
          </w:p>
        </w:tc>
        <w:tc>
          <w:tcPr>
            <w:tcW w:w="824" w:type="dxa"/>
            <w:tcBorders>
              <w:top w:val="nil"/>
              <w:left w:val="nil"/>
              <w:bottom w:val="single" w:sz="4" w:space="0" w:color="auto"/>
              <w:right w:val="single" w:sz="4" w:space="0" w:color="auto"/>
            </w:tcBorders>
            <w:shd w:val="clear" w:color="auto" w:fill="auto"/>
            <w:noWrap/>
            <w:vAlign w:val="center"/>
            <w:hideMark/>
          </w:tcPr>
          <w:p w:rsidR="00D77E6B" w:rsidRPr="00A61071" w:rsidRDefault="00D77E6B" w:rsidP="006423E1">
            <w:pPr>
              <w:spacing w:after="0" w:line="240" w:lineRule="auto"/>
              <w:jc w:val="center"/>
              <w:rPr>
                <w:rFonts w:ascii="Calibri" w:eastAsia="Times New Roman" w:hAnsi="Calibri" w:cs="Calibri"/>
                <w:color w:val="000000"/>
                <w:lang w:val="en-AU" w:eastAsia="en-AU"/>
              </w:rPr>
            </w:pPr>
            <w:r w:rsidRPr="00A61071">
              <w:rPr>
                <w:rFonts w:ascii="Calibri" w:eastAsia="Times New Roman" w:hAnsi="Calibri" w:cs="Calibri"/>
                <w:color w:val="000000"/>
                <w:lang w:eastAsia="en-AU"/>
              </w:rPr>
              <w:t>08.00</w:t>
            </w:r>
          </w:p>
        </w:tc>
        <w:tc>
          <w:tcPr>
            <w:tcW w:w="2720" w:type="dxa"/>
            <w:tcBorders>
              <w:top w:val="nil"/>
              <w:left w:val="nil"/>
              <w:bottom w:val="single" w:sz="4" w:space="0" w:color="auto"/>
              <w:right w:val="single" w:sz="4" w:space="0" w:color="auto"/>
            </w:tcBorders>
            <w:shd w:val="clear" w:color="auto" w:fill="auto"/>
            <w:noWrap/>
            <w:vAlign w:val="bottom"/>
            <w:hideMark/>
          </w:tcPr>
          <w:p w:rsidR="00D77E6B" w:rsidRPr="00A61071" w:rsidRDefault="00D77E6B" w:rsidP="006423E1">
            <w:pPr>
              <w:spacing w:after="0" w:line="240" w:lineRule="auto"/>
              <w:rPr>
                <w:rFonts w:ascii="Calibri" w:eastAsia="Times New Roman" w:hAnsi="Calibri" w:cs="Calibri"/>
                <w:bCs/>
                <w:color w:val="000000"/>
                <w:sz w:val="24"/>
                <w:szCs w:val="24"/>
                <w:lang w:val="en-AU" w:eastAsia="en-AU"/>
              </w:rPr>
            </w:pPr>
            <w:r w:rsidRPr="00A61071">
              <w:rPr>
                <w:rFonts w:ascii="Calibri" w:eastAsia="Times New Roman" w:hAnsi="Calibri" w:cs="Calibri"/>
                <w:bCs/>
                <w:color w:val="000000"/>
                <w:sz w:val="24"/>
                <w:szCs w:val="24"/>
                <w:lang w:eastAsia="en-AU"/>
              </w:rPr>
              <w:t>Istana Negara</w:t>
            </w:r>
          </w:p>
        </w:tc>
        <w:tc>
          <w:tcPr>
            <w:tcW w:w="4346" w:type="dxa"/>
            <w:tcBorders>
              <w:top w:val="nil"/>
              <w:left w:val="nil"/>
              <w:bottom w:val="single" w:sz="4" w:space="0" w:color="auto"/>
              <w:right w:val="single" w:sz="4" w:space="0" w:color="auto"/>
            </w:tcBorders>
            <w:shd w:val="clear" w:color="auto" w:fill="auto"/>
            <w:vAlign w:val="bottom"/>
            <w:hideMark/>
          </w:tcPr>
          <w:p w:rsidR="00D77E6B" w:rsidRPr="00A61071" w:rsidRDefault="00D77E6B" w:rsidP="006423E1">
            <w:pPr>
              <w:spacing w:after="0" w:line="240" w:lineRule="auto"/>
              <w:rPr>
                <w:rFonts w:ascii="Calibri" w:eastAsia="Times New Roman" w:hAnsi="Calibri" w:cs="Calibri"/>
                <w:bCs/>
                <w:color w:val="000000"/>
                <w:sz w:val="24"/>
                <w:szCs w:val="24"/>
                <w:lang w:val="en-AU" w:eastAsia="en-AU"/>
              </w:rPr>
            </w:pPr>
            <w:r w:rsidRPr="00A61071">
              <w:rPr>
                <w:rFonts w:ascii="Calibri" w:eastAsia="Times New Roman" w:hAnsi="Calibri" w:cs="Calibri"/>
                <w:bCs/>
                <w:color w:val="000000"/>
                <w:sz w:val="24"/>
                <w:szCs w:val="24"/>
                <w:lang w:eastAsia="en-AU"/>
              </w:rPr>
              <w:t>Courtesy Visit Wakil PM RRT ke Presiden RI</w:t>
            </w:r>
          </w:p>
        </w:tc>
      </w:tr>
      <w:tr w:rsidR="00D77E6B" w:rsidRPr="00A61071" w:rsidTr="00D77E6B">
        <w:trPr>
          <w:trHeight w:val="630"/>
        </w:trPr>
        <w:tc>
          <w:tcPr>
            <w:tcW w:w="2660" w:type="dxa"/>
            <w:vMerge/>
            <w:tcBorders>
              <w:top w:val="nil"/>
              <w:left w:val="single" w:sz="4" w:space="0" w:color="auto"/>
              <w:bottom w:val="single" w:sz="4" w:space="0" w:color="000000"/>
              <w:right w:val="single" w:sz="4" w:space="0" w:color="auto"/>
            </w:tcBorders>
            <w:vAlign w:val="center"/>
            <w:hideMark/>
          </w:tcPr>
          <w:p w:rsidR="00D77E6B" w:rsidRPr="00A61071" w:rsidRDefault="00D77E6B" w:rsidP="006423E1">
            <w:pPr>
              <w:spacing w:after="0" w:line="240" w:lineRule="auto"/>
              <w:rPr>
                <w:rFonts w:ascii="Calibri" w:eastAsia="Times New Roman" w:hAnsi="Calibri" w:cs="Calibri"/>
                <w:b/>
                <w:color w:val="000000"/>
                <w:lang w:val="en-AU" w:eastAsia="en-AU"/>
              </w:rPr>
            </w:pPr>
          </w:p>
        </w:tc>
        <w:tc>
          <w:tcPr>
            <w:tcW w:w="824" w:type="dxa"/>
            <w:tcBorders>
              <w:top w:val="nil"/>
              <w:left w:val="nil"/>
              <w:bottom w:val="single" w:sz="4" w:space="0" w:color="auto"/>
              <w:right w:val="single" w:sz="4" w:space="0" w:color="auto"/>
            </w:tcBorders>
            <w:shd w:val="clear" w:color="auto" w:fill="auto"/>
            <w:noWrap/>
            <w:vAlign w:val="center"/>
            <w:hideMark/>
          </w:tcPr>
          <w:p w:rsidR="00D77E6B" w:rsidRPr="00A61071" w:rsidRDefault="00D77E6B" w:rsidP="006423E1">
            <w:pPr>
              <w:spacing w:after="0" w:line="240" w:lineRule="auto"/>
              <w:jc w:val="center"/>
              <w:rPr>
                <w:rFonts w:ascii="Calibri" w:eastAsia="Times New Roman" w:hAnsi="Calibri" w:cs="Calibri"/>
                <w:color w:val="000000"/>
                <w:lang w:val="en-AU" w:eastAsia="en-AU"/>
              </w:rPr>
            </w:pPr>
            <w:r w:rsidRPr="00A61071">
              <w:rPr>
                <w:rFonts w:ascii="Calibri" w:eastAsia="Times New Roman" w:hAnsi="Calibri" w:cs="Calibri"/>
                <w:color w:val="000000"/>
                <w:lang w:val="en-AU" w:eastAsia="en-AU"/>
              </w:rPr>
              <w:t>08.55</w:t>
            </w:r>
          </w:p>
        </w:tc>
        <w:tc>
          <w:tcPr>
            <w:tcW w:w="2720" w:type="dxa"/>
            <w:tcBorders>
              <w:top w:val="nil"/>
              <w:left w:val="nil"/>
              <w:bottom w:val="single" w:sz="4" w:space="0" w:color="auto"/>
              <w:right w:val="single" w:sz="4" w:space="0" w:color="auto"/>
            </w:tcBorders>
            <w:shd w:val="clear" w:color="auto" w:fill="auto"/>
            <w:noWrap/>
            <w:vAlign w:val="bottom"/>
            <w:hideMark/>
          </w:tcPr>
          <w:p w:rsidR="00D77E6B" w:rsidRPr="00A61071" w:rsidRDefault="00D77E6B" w:rsidP="006423E1">
            <w:pPr>
              <w:spacing w:after="0" w:line="240" w:lineRule="auto"/>
              <w:rPr>
                <w:rFonts w:ascii="Calibri" w:eastAsia="Times New Roman" w:hAnsi="Calibri" w:cs="Calibri"/>
                <w:color w:val="000000"/>
                <w:sz w:val="24"/>
                <w:szCs w:val="24"/>
                <w:lang w:val="en-AU" w:eastAsia="en-AU"/>
              </w:rPr>
            </w:pPr>
            <w:r w:rsidRPr="00A61071">
              <w:rPr>
                <w:rFonts w:ascii="Calibri" w:eastAsia="Times New Roman" w:hAnsi="Calibri" w:cs="Calibri"/>
                <w:color w:val="000000"/>
                <w:sz w:val="24"/>
                <w:szCs w:val="24"/>
                <w:lang w:eastAsia="en-AU"/>
              </w:rPr>
              <w:t xml:space="preserve">Gd. D Kemenristek Dikti </w:t>
            </w:r>
          </w:p>
        </w:tc>
        <w:tc>
          <w:tcPr>
            <w:tcW w:w="4346" w:type="dxa"/>
            <w:tcBorders>
              <w:top w:val="nil"/>
              <w:left w:val="nil"/>
              <w:bottom w:val="single" w:sz="4" w:space="0" w:color="auto"/>
              <w:right w:val="single" w:sz="4" w:space="0" w:color="auto"/>
            </w:tcBorders>
            <w:shd w:val="clear" w:color="auto" w:fill="auto"/>
            <w:vAlign w:val="center"/>
            <w:hideMark/>
          </w:tcPr>
          <w:p w:rsidR="00D77E6B" w:rsidRPr="00A61071" w:rsidRDefault="00D77E6B" w:rsidP="006423E1">
            <w:pPr>
              <w:spacing w:after="0" w:line="240" w:lineRule="auto"/>
              <w:jc w:val="both"/>
              <w:rPr>
                <w:rFonts w:ascii="Calibri" w:eastAsia="Times New Roman" w:hAnsi="Calibri" w:cs="Calibri"/>
                <w:color w:val="000000"/>
                <w:sz w:val="24"/>
                <w:szCs w:val="24"/>
                <w:lang w:val="en-AU" w:eastAsia="en-AU"/>
              </w:rPr>
            </w:pPr>
            <w:r w:rsidRPr="00A61071">
              <w:rPr>
                <w:rFonts w:ascii="Calibri" w:eastAsia="Times New Roman" w:hAnsi="Calibri" w:cs="Calibri"/>
                <w:color w:val="000000"/>
                <w:sz w:val="24"/>
                <w:szCs w:val="24"/>
                <w:lang w:eastAsia="en-AU"/>
              </w:rPr>
              <w:t>Indonesia-Chin</w:t>
            </w:r>
            <w:r>
              <w:rPr>
                <w:rFonts w:ascii="Calibri" w:eastAsia="Times New Roman" w:hAnsi="Calibri" w:cs="Calibri"/>
                <w:color w:val="000000"/>
                <w:sz w:val="24"/>
                <w:szCs w:val="24"/>
                <w:lang w:eastAsia="en-AU"/>
              </w:rPr>
              <w:t>a Forum on Science &amp; Technology</w:t>
            </w:r>
          </w:p>
        </w:tc>
      </w:tr>
      <w:tr w:rsidR="00D77E6B" w:rsidRPr="00A61071" w:rsidTr="00D77E6B">
        <w:trPr>
          <w:trHeight w:val="315"/>
        </w:trPr>
        <w:tc>
          <w:tcPr>
            <w:tcW w:w="2660" w:type="dxa"/>
            <w:vMerge/>
            <w:tcBorders>
              <w:top w:val="nil"/>
              <w:left w:val="single" w:sz="4" w:space="0" w:color="auto"/>
              <w:bottom w:val="single" w:sz="4" w:space="0" w:color="000000"/>
              <w:right w:val="single" w:sz="4" w:space="0" w:color="auto"/>
            </w:tcBorders>
            <w:vAlign w:val="center"/>
            <w:hideMark/>
          </w:tcPr>
          <w:p w:rsidR="00D77E6B" w:rsidRPr="00A61071" w:rsidRDefault="00D77E6B" w:rsidP="006423E1">
            <w:pPr>
              <w:spacing w:after="0" w:line="240" w:lineRule="auto"/>
              <w:rPr>
                <w:rFonts w:ascii="Calibri" w:eastAsia="Times New Roman" w:hAnsi="Calibri" w:cs="Calibri"/>
                <w:b/>
                <w:color w:val="000000"/>
                <w:lang w:val="en-AU" w:eastAsia="en-AU"/>
              </w:rPr>
            </w:pPr>
          </w:p>
        </w:tc>
        <w:tc>
          <w:tcPr>
            <w:tcW w:w="824" w:type="dxa"/>
            <w:tcBorders>
              <w:top w:val="nil"/>
              <w:left w:val="nil"/>
              <w:bottom w:val="single" w:sz="4" w:space="0" w:color="auto"/>
              <w:right w:val="single" w:sz="4" w:space="0" w:color="auto"/>
            </w:tcBorders>
            <w:shd w:val="clear" w:color="auto" w:fill="auto"/>
            <w:noWrap/>
            <w:vAlign w:val="center"/>
            <w:hideMark/>
          </w:tcPr>
          <w:p w:rsidR="00D77E6B" w:rsidRPr="00A61071" w:rsidRDefault="00D77E6B" w:rsidP="006423E1">
            <w:pPr>
              <w:spacing w:after="0" w:line="240" w:lineRule="auto"/>
              <w:jc w:val="center"/>
              <w:rPr>
                <w:rFonts w:ascii="Calibri" w:eastAsia="Times New Roman" w:hAnsi="Calibri" w:cs="Calibri"/>
                <w:color w:val="000000"/>
                <w:lang w:val="en-AU" w:eastAsia="en-AU"/>
              </w:rPr>
            </w:pPr>
            <w:r w:rsidRPr="00A61071">
              <w:rPr>
                <w:rFonts w:ascii="Calibri" w:eastAsia="Times New Roman" w:hAnsi="Calibri" w:cs="Calibri"/>
                <w:color w:val="000000"/>
                <w:lang w:val="en-AU" w:eastAsia="en-AU"/>
              </w:rPr>
              <w:t>10.35</w:t>
            </w:r>
          </w:p>
        </w:tc>
        <w:tc>
          <w:tcPr>
            <w:tcW w:w="2720" w:type="dxa"/>
            <w:tcBorders>
              <w:top w:val="nil"/>
              <w:left w:val="nil"/>
              <w:bottom w:val="single" w:sz="4" w:space="0" w:color="auto"/>
              <w:right w:val="single" w:sz="4" w:space="0" w:color="auto"/>
            </w:tcBorders>
            <w:shd w:val="clear" w:color="auto" w:fill="auto"/>
            <w:noWrap/>
            <w:vAlign w:val="bottom"/>
            <w:hideMark/>
          </w:tcPr>
          <w:p w:rsidR="00D77E6B" w:rsidRPr="00A61071" w:rsidRDefault="00D77E6B" w:rsidP="006423E1">
            <w:pPr>
              <w:spacing w:after="0" w:line="240" w:lineRule="auto"/>
              <w:rPr>
                <w:rFonts w:ascii="Calibri" w:eastAsia="Times New Roman" w:hAnsi="Calibri" w:cs="Calibri"/>
                <w:color w:val="000000"/>
                <w:sz w:val="24"/>
                <w:szCs w:val="24"/>
                <w:lang w:val="en-AU" w:eastAsia="en-AU"/>
              </w:rPr>
            </w:pPr>
            <w:r w:rsidRPr="00A61071">
              <w:rPr>
                <w:rFonts w:ascii="Calibri" w:eastAsia="Times New Roman" w:hAnsi="Calibri" w:cs="Calibri"/>
                <w:color w:val="000000"/>
                <w:sz w:val="24"/>
                <w:szCs w:val="24"/>
                <w:lang w:eastAsia="en-AU"/>
              </w:rPr>
              <w:t xml:space="preserve">Gd. D Kemenristek Dikti </w:t>
            </w:r>
          </w:p>
        </w:tc>
        <w:tc>
          <w:tcPr>
            <w:tcW w:w="4346" w:type="dxa"/>
            <w:tcBorders>
              <w:top w:val="nil"/>
              <w:left w:val="nil"/>
              <w:bottom w:val="single" w:sz="4" w:space="0" w:color="auto"/>
              <w:right w:val="single" w:sz="4" w:space="0" w:color="auto"/>
            </w:tcBorders>
            <w:shd w:val="clear" w:color="auto" w:fill="auto"/>
            <w:vAlign w:val="bottom"/>
            <w:hideMark/>
          </w:tcPr>
          <w:p w:rsidR="00D77E6B" w:rsidRPr="00A61071" w:rsidRDefault="00D77E6B" w:rsidP="006423E1">
            <w:pPr>
              <w:spacing w:after="0" w:line="240" w:lineRule="auto"/>
              <w:rPr>
                <w:rFonts w:ascii="Calibri" w:eastAsia="Times New Roman" w:hAnsi="Calibri" w:cs="Calibri"/>
                <w:color w:val="000000"/>
                <w:sz w:val="24"/>
                <w:szCs w:val="24"/>
                <w:lang w:val="en-AU" w:eastAsia="en-AU"/>
              </w:rPr>
            </w:pPr>
            <w:r w:rsidRPr="00A61071">
              <w:rPr>
                <w:rFonts w:ascii="Calibri" w:eastAsia="Times New Roman" w:hAnsi="Calibri" w:cs="Calibri"/>
                <w:color w:val="000000"/>
                <w:sz w:val="24"/>
                <w:szCs w:val="24"/>
                <w:lang w:eastAsia="en-AU"/>
              </w:rPr>
              <w:t>Forum on STP Cooperation</w:t>
            </w:r>
          </w:p>
        </w:tc>
      </w:tr>
      <w:tr w:rsidR="00D77E6B" w:rsidRPr="00A61071" w:rsidTr="00D77E6B">
        <w:trPr>
          <w:trHeight w:val="315"/>
        </w:trPr>
        <w:tc>
          <w:tcPr>
            <w:tcW w:w="2660" w:type="dxa"/>
            <w:vMerge w:val="restart"/>
            <w:tcBorders>
              <w:top w:val="nil"/>
              <w:left w:val="single" w:sz="4" w:space="0" w:color="auto"/>
              <w:bottom w:val="single" w:sz="4" w:space="0" w:color="000000"/>
              <w:right w:val="single" w:sz="4" w:space="0" w:color="auto"/>
            </w:tcBorders>
            <w:shd w:val="clear" w:color="auto" w:fill="auto"/>
            <w:noWrap/>
            <w:hideMark/>
          </w:tcPr>
          <w:p w:rsidR="00D77E6B" w:rsidRPr="00A61071" w:rsidRDefault="00D77E6B" w:rsidP="006423E1">
            <w:pPr>
              <w:spacing w:after="0" w:line="240" w:lineRule="auto"/>
              <w:rPr>
                <w:rFonts w:ascii="Calibri" w:eastAsia="Times New Roman" w:hAnsi="Calibri" w:cs="Calibri"/>
                <w:b/>
                <w:color w:val="000000"/>
                <w:lang w:val="en-AU" w:eastAsia="en-AU"/>
              </w:rPr>
            </w:pPr>
            <w:proofErr w:type="spellStart"/>
            <w:r w:rsidRPr="00A61071">
              <w:rPr>
                <w:rFonts w:ascii="Calibri" w:eastAsia="Times New Roman" w:hAnsi="Calibri" w:cs="Calibri"/>
                <w:b/>
                <w:color w:val="000000"/>
                <w:lang w:val="en-AU" w:eastAsia="en-AU"/>
              </w:rPr>
              <w:t>Selasa</w:t>
            </w:r>
            <w:proofErr w:type="spellEnd"/>
            <w:r w:rsidRPr="00A61071">
              <w:rPr>
                <w:rFonts w:ascii="Calibri" w:eastAsia="Times New Roman" w:hAnsi="Calibri" w:cs="Calibri"/>
                <w:b/>
                <w:color w:val="000000"/>
                <w:lang w:val="en-AU" w:eastAsia="en-AU"/>
              </w:rPr>
              <w:t>, 28 November 2017</w:t>
            </w:r>
          </w:p>
        </w:tc>
        <w:tc>
          <w:tcPr>
            <w:tcW w:w="824" w:type="dxa"/>
            <w:tcBorders>
              <w:top w:val="nil"/>
              <w:left w:val="nil"/>
              <w:bottom w:val="single" w:sz="4" w:space="0" w:color="auto"/>
              <w:right w:val="single" w:sz="4" w:space="0" w:color="auto"/>
            </w:tcBorders>
            <w:shd w:val="clear" w:color="auto" w:fill="auto"/>
            <w:noWrap/>
            <w:vAlign w:val="center"/>
            <w:hideMark/>
          </w:tcPr>
          <w:p w:rsidR="00D77E6B" w:rsidRPr="00A61071" w:rsidRDefault="00D77E6B" w:rsidP="006423E1">
            <w:pPr>
              <w:spacing w:after="0" w:line="240" w:lineRule="auto"/>
              <w:jc w:val="center"/>
              <w:rPr>
                <w:rFonts w:ascii="Calibri" w:eastAsia="Times New Roman" w:hAnsi="Calibri" w:cs="Calibri"/>
                <w:color w:val="000000"/>
                <w:lang w:val="en-AU" w:eastAsia="en-AU"/>
              </w:rPr>
            </w:pPr>
            <w:r w:rsidRPr="00A61071">
              <w:rPr>
                <w:rFonts w:ascii="Calibri" w:eastAsia="Times New Roman" w:hAnsi="Calibri" w:cs="Calibri"/>
                <w:color w:val="000000"/>
                <w:lang w:val="en-AU" w:eastAsia="en-AU"/>
              </w:rPr>
              <w:t>09.00</w:t>
            </w:r>
          </w:p>
        </w:tc>
        <w:tc>
          <w:tcPr>
            <w:tcW w:w="2720" w:type="dxa"/>
            <w:tcBorders>
              <w:top w:val="nil"/>
              <w:left w:val="nil"/>
              <w:bottom w:val="single" w:sz="4" w:space="0" w:color="auto"/>
              <w:right w:val="single" w:sz="4" w:space="0" w:color="auto"/>
            </w:tcBorders>
            <w:shd w:val="clear" w:color="auto" w:fill="auto"/>
            <w:noWrap/>
            <w:vAlign w:val="bottom"/>
            <w:hideMark/>
          </w:tcPr>
          <w:p w:rsidR="00D77E6B" w:rsidRPr="00A61071" w:rsidRDefault="00D77E6B" w:rsidP="006423E1">
            <w:pPr>
              <w:spacing w:after="0" w:line="240" w:lineRule="auto"/>
              <w:rPr>
                <w:rFonts w:ascii="Calibri" w:eastAsia="Times New Roman" w:hAnsi="Calibri" w:cs="Calibri"/>
                <w:color w:val="000000"/>
                <w:sz w:val="24"/>
                <w:szCs w:val="24"/>
                <w:lang w:val="en-AU" w:eastAsia="en-AU"/>
              </w:rPr>
            </w:pPr>
            <w:r w:rsidRPr="00A61071">
              <w:rPr>
                <w:rFonts w:ascii="Calibri" w:eastAsia="Times New Roman" w:hAnsi="Calibri" w:cs="Calibri"/>
                <w:color w:val="000000"/>
                <w:sz w:val="24"/>
                <w:szCs w:val="24"/>
                <w:lang w:val="en-AU" w:eastAsia="en-AU"/>
              </w:rPr>
              <w:t xml:space="preserve">Hotel </w:t>
            </w:r>
            <w:proofErr w:type="spellStart"/>
            <w:r w:rsidRPr="00A61071">
              <w:rPr>
                <w:rFonts w:ascii="Calibri" w:eastAsia="Times New Roman" w:hAnsi="Calibri" w:cs="Calibri"/>
                <w:color w:val="000000"/>
                <w:sz w:val="24"/>
                <w:szCs w:val="24"/>
                <w:lang w:val="en-AU" w:eastAsia="en-AU"/>
              </w:rPr>
              <w:t>Alila</w:t>
            </w:r>
            <w:proofErr w:type="spellEnd"/>
            <w:r w:rsidRPr="00A61071">
              <w:rPr>
                <w:rFonts w:ascii="Calibri" w:eastAsia="Times New Roman" w:hAnsi="Calibri" w:cs="Calibri"/>
                <w:color w:val="000000"/>
                <w:sz w:val="24"/>
                <w:szCs w:val="24"/>
                <w:lang w:val="en-AU" w:eastAsia="en-AU"/>
              </w:rPr>
              <w:t xml:space="preserve"> Solo </w:t>
            </w:r>
          </w:p>
        </w:tc>
        <w:tc>
          <w:tcPr>
            <w:tcW w:w="4346" w:type="dxa"/>
            <w:tcBorders>
              <w:top w:val="nil"/>
              <w:left w:val="nil"/>
              <w:bottom w:val="single" w:sz="4" w:space="0" w:color="auto"/>
              <w:right w:val="single" w:sz="4" w:space="0" w:color="auto"/>
            </w:tcBorders>
            <w:shd w:val="clear" w:color="auto" w:fill="auto"/>
            <w:vAlign w:val="bottom"/>
            <w:hideMark/>
          </w:tcPr>
          <w:p w:rsidR="00D77E6B" w:rsidRPr="00A61071" w:rsidRDefault="00D77E6B" w:rsidP="006423E1">
            <w:pPr>
              <w:spacing w:after="0" w:line="240" w:lineRule="auto"/>
              <w:rPr>
                <w:rFonts w:ascii="Calibri" w:eastAsia="Times New Roman" w:hAnsi="Calibri" w:cs="Calibri"/>
                <w:color w:val="000000"/>
                <w:sz w:val="24"/>
                <w:szCs w:val="24"/>
                <w:lang w:val="en-AU" w:eastAsia="en-AU"/>
              </w:rPr>
            </w:pPr>
            <w:r w:rsidRPr="00A61071">
              <w:rPr>
                <w:rFonts w:ascii="Calibri" w:eastAsia="Times New Roman" w:hAnsi="Calibri" w:cs="Calibri"/>
                <w:color w:val="000000"/>
                <w:sz w:val="24"/>
                <w:szCs w:val="24"/>
                <w:lang w:val="en-AU" w:eastAsia="en-AU"/>
              </w:rPr>
              <w:t>Senior Officials Meeting</w:t>
            </w:r>
          </w:p>
        </w:tc>
      </w:tr>
      <w:tr w:rsidR="00D77E6B" w:rsidRPr="00A61071" w:rsidTr="00D77E6B">
        <w:trPr>
          <w:trHeight w:val="630"/>
        </w:trPr>
        <w:tc>
          <w:tcPr>
            <w:tcW w:w="2660" w:type="dxa"/>
            <w:vMerge/>
            <w:tcBorders>
              <w:top w:val="nil"/>
              <w:left w:val="single" w:sz="4" w:space="0" w:color="auto"/>
              <w:bottom w:val="single" w:sz="4" w:space="0" w:color="000000"/>
              <w:right w:val="single" w:sz="4" w:space="0" w:color="auto"/>
            </w:tcBorders>
            <w:vAlign w:val="center"/>
            <w:hideMark/>
          </w:tcPr>
          <w:p w:rsidR="00D77E6B" w:rsidRPr="00A61071" w:rsidRDefault="00D77E6B" w:rsidP="006423E1">
            <w:pPr>
              <w:spacing w:after="0" w:line="240" w:lineRule="auto"/>
              <w:rPr>
                <w:rFonts w:ascii="Calibri" w:eastAsia="Times New Roman" w:hAnsi="Calibri" w:cs="Calibri"/>
                <w:b/>
                <w:color w:val="000000"/>
                <w:lang w:val="en-AU" w:eastAsia="en-AU"/>
              </w:rPr>
            </w:pPr>
          </w:p>
        </w:tc>
        <w:tc>
          <w:tcPr>
            <w:tcW w:w="824" w:type="dxa"/>
            <w:tcBorders>
              <w:top w:val="nil"/>
              <w:left w:val="nil"/>
              <w:bottom w:val="single" w:sz="4" w:space="0" w:color="auto"/>
              <w:right w:val="single" w:sz="4" w:space="0" w:color="auto"/>
            </w:tcBorders>
            <w:shd w:val="clear" w:color="auto" w:fill="auto"/>
            <w:noWrap/>
            <w:vAlign w:val="center"/>
            <w:hideMark/>
          </w:tcPr>
          <w:p w:rsidR="00D77E6B" w:rsidRPr="00A61071" w:rsidRDefault="00D77E6B" w:rsidP="006423E1">
            <w:pPr>
              <w:spacing w:after="0" w:line="240" w:lineRule="auto"/>
              <w:jc w:val="center"/>
              <w:rPr>
                <w:rFonts w:ascii="Calibri" w:eastAsia="Times New Roman" w:hAnsi="Calibri" w:cs="Calibri"/>
                <w:color w:val="000000"/>
                <w:lang w:val="en-AU" w:eastAsia="en-AU"/>
              </w:rPr>
            </w:pPr>
            <w:r w:rsidRPr="00A61071">
              <w:rPr>
                <w:rFonts w:ascii="Calibri" w:eastAsia="Times New Roman" w:hAnsi="Calibri" w:cs="Calibri"/>
                <w:color w:val="000000"/>
                <w:lang w:val="en-AU" w:eastAsia="en-AU"/>
              </w:rPr>
              <w:t>09.30</w:t>
            </w:r>
          </w:p>
        </w:tc>
        <w:tc>
          <w:tcPr>
            <w:tcW w:w="2720" w:type="dxa"/>
            <w:tcBorders>
              <w:top w:val="nil"/>
              <w:left w:val="nil"/>
              <w:bottom w:val="single" w:sz="4" w:space="0" w:color="auto"/>
              <w:right w:val="single" w:sz="4" w:space="0" w:color="auto"/>
            </w:tcBorders>
            <w:shd w:val="clear" w:color="auto" w:fill="auto"/>
            <w:noWrap/>
            <w:vAlign w:val="bottom"/>
            <w:hideMark/>
          </w:tcPr>
          <w:p w:rsidR="00D77E6B" w:rsidRPr="00A61071" w:rsidRDefault="00D77E6B" w:rsidP="006423E1">
            <w:pPr>
              <w:spacing w:after="0" w:line="240" w:lineRule="auto"/>
              <w:rPr>
                <w:rFonts w:ascii="Calibri" w:eastAsia="Times New Roman" w:hAnsi="Calibri" w:cs="Calibri"/>
                <w:bCs/>
                <w:color w:val="000000"/>
                <w:sz w:val="24"/>
                <w:szCs w:val="24"/>
                <w:lang w:val="en-AU" w:eastAsia="en-AU"/>
              </w:rPr>
            </w:pPr>
            <w:r w:rsidRPr="00A61071">
              <w:rPr>
                <w:rFonts w:ascii="Calibri" w:eastAsia="Times New Roman" w:hAnsi="Calibri" w:cs="Calibri"/>
                <w:bCs/>
                <w:color w:val="000000"/>
                <w:sz w:val="24"/>
                <w:szCs w:val="24"/>
                <w:lang w:eastAsia="en-AU"/>
              </w:rPr>
              <w:t xml:space="preserve">Hotel Hyatt Yogyakarta </w:t>
            </w:r>
          </w:p>
        </w:tc>
        <w:tc>
          <w:tcPr>
            <w:tcW w:w="4346" w:type="dxa"/>
            <w:tcBorders>
              <w:top w:val="nil"/>
              <w:left w:val="nil"/>
              <w:bottom w:val="single" w:sz="4" w:space="0" w:color="auto"/>
              <w:right w:val="single" w:sz="4" w:space="0" w:color="auto"/>
            </w:tcBorders>
            <w:shd w:val="clear" w:color="auto" w:fill="auto"/>
            <w:vAlign w:val="bottom"/>
            <w:hideMark/>
          </w:tcPr>
          <w:p w:rsidR="00D77E6B" w:rsidRPr="00A61071" w:rsidRDefault="00D77E6B" w:rsidP="006423E1">
            <w:pPr>
              <w:spacing w:after="0" w:line="240" w:lineRule="auto"/>
              <w:rPr>
                <w:rFonts w:ascii="Calibri" w:eastAsia="Times New Roman" w:hAnsi="Calibri" w:cs="Calibri"/>
                <w:bCs/>
                <w:color w:val="000000"/>
                <w:sz w:val="24"/>
                <w:szCs w:val="24"/>
                <w:lang w:val="en-AU" w:eastAsia="en-AU"/>
              </w:rPr>
            </w:pPr>
            <w:r w:rsidRPr="00A61071">
              <w:rPr>
                <w:rFonts w:ascii="Calibri" w:eastAsia="Times New Roman" w:hAnsi="Calibri" w:cs="Calibri"/>
                <w:bCs/>
                <w:color w:val="000000"/>
                <w:sz w:val="24"/>
                <w:szCs w:val="24"/>
                <w:lang w:eastAsia="en-AU"/>
              </w:rPr>
              <w:t>14th International Inter Ministerial Conference on Population &amp; Development</w:t>
            </w:r>
          </w:p>
        </w:tc>
      </w:tr>
      <w:tr w:rsidR="00D77E6B" w:rsidRPr="00A61071" w:rsidTr="00D77E6B">
        <w:trPr>
          <w:trHeight w:val="315"/>
        </w:trPr>
        <w:tc>
          <w:tcPr>
            <w:tcW w:w="2660" w:type="dxa"/>
            <w:vMerge/>
            <w:tcBorders>
              <w:top w:val="nil"/>
              <w:left w:val="single" w:sz="4" w:space="0" w:color="auto"/>
              <w:bottom w:val="single" w:sz="4" w:space="0" w:color="000000"/>
              <w:right w:val="single" w:sz="4" w:space="0" w:color="auto"/>
            </w:tcBorders>
            <w:vAlign w:val="center"/>
            <w:hideMark/>
          </w:tcPr>
          <w:p w:rsidR="00D77E6B" w:rsidRPr="00A61071" w:rsidRDefault="00D77E6B" w:rsidP="006423E1">
            <w:pPr>
              <w:spacing w:after="0" w:line="240" w:lineRule="auto"/>
              <w:rPr>
                <w:rFonts w:ascii="Calibri" w:eastAsia="Times New Roman" w:hAnsi="Calibri" w:cs="Calibri"/>
                <w:b/>
                <w:color w:val="000000"/>
                <w:lang w:val="en-AU" w:eastAsia="en-AU"/>
              </w:rPr>
            </w:pPr>
          </w:p>
        </w:tc>
        <w:tc>
          <w:tcPr>
            <w:tcW w:w="824" w:type="dxa"/>
            <w:tcBorders>
              <w:top w:val="nil"/>
              <w:left w:val="nil"/>
              <w:bottom w:val="single" w:sz="4" w:space="0" w:color="auto"/>
              <w:right w:val="single" w:sz="4" w:space="0" w:color="auto"/>
            </w:tcBorders>
            <w:shd w:val="clear" w:color="auto" w:fill="auto"/>
            <w:noWrap/>
            <w:vAlign w:val="center"/>
            <w:hideMark/>
          </w:tcPr>
          <w:p w:rsidR="00D77E6B" w:rsidRPr="00A61071" w:rsidRDefault="00D77E6B" w:rsidP="006423E1">
            <w:pPr>
              <w:spacing w:after="0" w:line="240" w:lineRule="auto"/>
              <w:jc w:val="center"/>
              <w:rPr>
                <w:rFonts w:ascii="Calibri" w:eastAsia="Times New Roman" w:hAnsi="Calibri" w:cs="Calibri"/>
                <w:color w:val="000000"/>
                <w:lang w:val="en-AU" w:eastAsia="en-AU"/>
              </w:rPr>
            </w:pPr>
            <w:r w:rsidRPr="00A61071">
              <w:rPr>
                <w:rFonts w:ascii="Calibri" w:eastAsia="Times New Roman" w:hAnsi="Calibri" w:cs="Calibri"/>
                <w:color w:val="000000"/>
                <w:lang w:val="en-AU" w:eastAsia="en-AU"/>
              </w:rPr>
              <w:t>12.30</w:t>
            </w:r>
          </w:p>
        </w:tc>
        <w:tc>
          <w:tcPr>
            <w:tcW w:w="2720" w:type="dxa"/>
            <w:tcBorders>
              <w:top w:val="nil"/>
              <w:left w:val="nil"/>
              <w:bottom w:val="single" w:sz="4" w:space="0" w:color="auto"/>
              <w:right w:val="single" w:sz="4" w:space="0" w:color="auto"/>
            </w:tcBorders>
            <w:shd w:val="clear" w:color="auto" w:fill="auto"/>
            <w:noWrap/>
            <w:vAlign w:val="bottom"/>
            <w:hideMark/>
          </w:tcPr>
          <w:p w:rsidR="00D77E6B" w:rsidRPr="00A61071" w:rsidRDefault="00D77E6B" w:rsidP="006423E1">
            <w:pPr>
              <w:spacing w:after="0" w:line="240" w:lineRule="auto"/>
              <w:rPr>
                <w:rFonts w:ascii="Calibri" w:eastAsia="Times New Roman" w:hAnsi="Calibri" w:cs="Calibri"/>
                <w:color w:val="000000"/>
                <w:sz w:val="24"/>
                <w:szCs w:val="24"/>
                <w:lang w:val="en-AU" w:eastAsia="en-AU"/>
              </w:rPr>
            </w:pPr>
            <w:r w:rsidRPr="00A61071">
              <w:rPr>
                <w:rFonts w:ascii="Calibri" w:eastAsia="Times New Roman" w:hAnsi="Calibri" w:cs="Calibri"/>
                <w:color w:val="000000"/>
                <w:sz w:val="24"/>
                <w:szCs w:val="24"/>
                <w:lang w:val="en-AU" w:eastAsia="en-AU"/>
              </w:rPr>
              <w:t xml:space="preserve">Hotel </w:t>
            </w:r>
            <w:proofErr w:type="spellStart"/>
            <w:r w:rsidRPr="00A61071">
              <w:rPr>
                <w:rFonts w:ascii="Calibri" w:eastAsia="Times New Roman" w:hAnsi="Calibri" w:cs="Calibri"/>
                <w:color w:val="000000"/>
                <w:sz w:val="24"/>
                <w:szCs w:val="24"/>
                <w:lang w:val="en-AU" w:eastAsia="en-AU"/>
              </w:rPr>
              <w:t>Alila</w:t>
            </w:r>
            <w:proofErr w:type="spellEnd"/>
            <w:r w:rsidRPr="00A61071">
              <w:rPr>
                <w:rFonts w:ascii="Calibri" w:eastAsia="Times New Roman" w:hAnsi="Calibri" w:cs="Calibri"/>
                <w:color w:val="000000"/>
                <w:sz w:val="24"/>
                <w:szCs w:val="24"/>
                <w:lang w:val="en-AU" w:eastAsia="en-AU"/>
              </w:rPr>
              <w:t xml:space="preserve"> Solo </w:t>
            </w:r>
          </w:p>
        </w:tc>
        <w:tc>
          <w:tcPr>
            <w:tcW w:w="4346" w:type="dxa"/>
            <w:tcBorders>
              <w:top w:val="nil"/>
              <w:left w:val="nil"/>
              <w:bottom w:val="single" w:sz="4" w:space="0" w:color="auto"/>
              <w:right w:val="single" w:sz="4" w:space="0" w:color="auto"/>
            </w:tcBorders>
            <w:shd w:val="clear" w:color="auto" w:fill="auto"/>
            <w:vAlign w:val="center"/>
            <w:hideMark/>
          </w:tcPr>
          <w:p w:rsidR="00D77E6B" w:rsidRPr="00A61071" w:rsidRDefault="00D77E6B" w:rsidP="006423E1">
            <w:pPr>
              <w:spacing w:after="0" w:line="240" w:lineRule="auto"/>
              <w:jc w:val="both"/>
              <w:rPr>
                <w:rFonts w:ascii="Calibri" w:eastAsia="Times New Roman" w:hAnsi="Calibri" w:cs="Calibri"/>
                <w:color w:val="000000"/>
                <w:sz w:val="24"/>
                <w:szCs w:val="24"/>
                <w:lang w:val="en-AU" w:eastAsia="en-AU"/>
              </w:rPr>
            </w:pPr>
            <w:r w:rsidRPr="00A61071">
              <w:rPr>
                <w:rFonts w:ascii="Calibri" w:eastAsia="Times New Roman" w:hAnsi="Calibri" w:cs="Calibri"/>
                <w:color w:val="000000"/>
                <w:sz w:val="24"/>
                <w:szCs w:val="24"/>
                <w:lang w:eastAsia="en-AU"/>
              </w:rPr>
              <w:t>Jamuan Makan Siang Delegasi RRT</w:t>
            </w:r>
          </w:p>
        </w:tc>
      </w:tr>
      <w:tr w:rsidR="00D77E6B" w:rsidRPr="00A61071" w:rsidTr="00D77E6B">
        <w:trPr>
          <w:trHeight w:val="315"/>
        </w:trPr>
        <w:tc>
          <w:tcPr>
            <w:tcW w:w="2660" w:type="dxa"/>
            <w:vMerge/>
            <w:tcBorders>
              <w:top w:val="nil"/>
              <w:left w:val="single" w:sz="4" w:space="0" w:color="auto"/>
              <w:bottom w:val="single" w:sz="4" w:space="0" w:color="000000"/>
              <w:right w:val="single" w:sz="4" w:space="0" w:color="auto"/>
            </w:tcBorders>
            <w:vAlign w:val="center"/>
            <w:hideMark/>
          </w:tcPr>
          <w:p w:rsidR="00D77E6B" w:rsidRPr="00A61071" w:rsidRDefault="00D77E6B" w:rsidP="006423E1">
            <w:pPr>
              <w:spacing w:after="0" w:line="240" w:lineRule="auto"/>
              <w:rPr>
                <w:rFonts w:ascii="Calibri" w:eastAsia="Times New Roman" w:hAnsi="Calibri" w:cs="Calibri"/>
                <w:b/>
                <w:color w:val="000000"/>
                <w:lang w:val="en-AU" w:eastAsia="en-AU"/>
              </w:rPr>
            </w:pPr>
          </w:p>
        </w:tc>
        <w:tc>
          <w:tcPr>
            <w:tcW w:w="824" w:type="dxa"/>
            <w:tcBorders>
              <w:top w:val="nil"/>
              <w:left w:val="nil"/>
              <w:bottom w:val="single" w:sz="4" w:space="0" w:color="auto"/>
              <w:right w:val="single" w:sz="4" w:space="0" w:color="auto"/>
            </w:tcBorders>
            <w:shd w:val="clear" w:color="auto" w:fill="auto"/>
            <w:noWrap/>
            <w:vAlign w:val="center"/>
            <w:hideMark/>
          </w:tcPr>
          <w:p w:rsidR="00D77E6B" w:rsidRPr="00A61071" w:rsidRDefault="00D77E6B" w:rsidP="006423E1">
            <w:pPr>
              <w:spacing w:after="0" w:line="240" w:lineRule="auto"/>
              <w:jc w:val="center"/>
              <w:rPr>
                <w:rFonts w:ascii="Calibri" w:eastAsia="Times New Roman" w:hAnsi="Calibri" w:cs="Calibri"/>
                <w:color w:val="000000"/>
                <w:lang w:val="en-AU" w:eastAsia="en-AU"/>
              </w:rPr>
            </w:pPr>
            <w:r w:rsidRPr="00A61071">
              <w:rPr>
                <w:rFonts w:ascii="Calibri" w:eastAsia="Times New Roman" w:hAnsi="Calibri" w:cs="Calibri"/>
                <w:color w:val="000000"/>
                <w:lang w:val="en-AU" w:eastAsia="en-AU"/>
              </w:rPr>
              <w:t>14.00</w:t>
            </w:r>
          </w:p>
        </w:tc>
        <w:tc>
          <w:tcPr>
            <w:tcW w:w="2720" w:type="dxa"/>
            <w:tcBorders>
              <w:top w:val="nil"/>
              <w:left w:val="nil"/>
              <w:bottom w:val="single" w:sz="4" w:space="0" w:color="auto"/>
              <w:right w:val="single" w:sz="4" w:space="0" w:color="auto"/>
            </w:tcBorders>
            <w:shd w:val="clear" w:color="auto" w:fill="auto"/>
            <w:noWrap/>
            <w:vAlign w:val="bottom"/>
            <w:hideMark/>
          </w:tcPr>
          <w:p w:rsidR="00D77E6B" w:rsidRPr="00A61071" w:rsidRDefault="00D77E6B" w:rsidP="006423E1">
            <w:pPr>
              <w:spacing w:after="0" w:line="240" w:lineRule="auto"/>
              <w:rPr>
                <w:rFonts w:ascii="Calibri" w:eastAsia="Times New Roman" w:hAnsi="Calibri" w:cs="Calibri"/>
                <w:color w:val="000000"/>
                <w:sz w:val="24"/>
                <w:szCs w:val="24"/>
                <w:lang w:val="en-AU" w:eastAsia="en-AU"/>
              </w:rPr>
            </w:pPr>
            <w:r w:rsidRPr="00A61071">
              <w:rPr>
                <w:rFonts w:ascii="Calibri" w:eastAsia="Times New Roman" w:hAnsi="Calibri" w:cs="Calibri"/>
                <w:color w:val="000000"/>
                <w:sz w:val="24"/>
                <w:szCs w:val="24"/>
                <w:lang w:val="en-AU" w:eastAsia="en-AU"/>
              </w:rPr>
              <w:t xml:space="preserve">Hotel </w:t>
            </w:r>
            <w:proofErr w:type="spellStart"/>
            <w:r w:rsidRPr="00A61071">
              <w:rPr>
                <w:rFonts w:ascii="Calibri" w:eastAsia="Times New Roman" w:hAnsi="Calibri" w:cs="Calibri"/>
                <w:color w:val="000000"/>
                <w:sz w:val="24"/>
                <w:szCs w:val="24"/>
                <w:lang w:val="en-AU" w:eastAsia="en-AU"/>
              </w:rPr>
              <w:t>Alila</w:t>
            </w:r>
            <w:proofErr w:type="spellEnd"/>
            <w:r w:rsidRPr="00A61071">
              <w:rPr>
                <w:rFonts w:ascii="Calibri" w:eastAsia="Times New Roman" w:hAnsi="Calibri" w:cs="Calibri"/>
                <w:color w:val="000000"/>
                <w:sz w:val="24"/>
                <w:szCs w:val="24"/>
                <w:lang w:val="en-AU" w:eastAsia="en-AU"/>
              </w:rPr>
              <w:t xml:space="preserve"> Solo </w:t>
            </w:r>
          </w:p>
        </w:tc>
        <w:tc>
          <w:tcPr>
            <w:tcW w:w="4346" w:type="dxa"/>
            <w:tcBorders>
              <w:top w:val="nil"/>
              <w:left w:val="nil"/>
              <w:bottom w:val="single" w:sz="4" w:space="0" w:color="auto"/>
              <w:right w:val="single" w:sz="4" w:space="0" w:color="auto"/>
            </w:tcBorders>
            <w:shd w:val="clear" w:color="auto" w:fill="auto"/>
            <w:vAlign w:val="bottom"/>
            <w:hideMark/>
          </w:tcPr>
          <w:p w:rsidR="00D77E6B" w:rsidRPr="00A61071" w:rsidRDefault="00D77E6B" w:rsidP="006423E1">
            <w:pPr>
              <w:spacing w:after="0" w:line="240" w:lineRule="auto"/>
              <w:rPr>
                <w:rFonts w:ascii="Calibri" w:eastAsia="Times New Roman" w:hAnsi="Calibri" w:cs="Calibri"/>
                <w:color w:val="000000"/>
                <w:sz w:val="24"/>
                <w:szCs w:val="24"/>
                <w:lang w:val="en-AU" w:eastAsia="en-AU"/>
              </w:rPr>
            </w:pPr>
            <w:r w:rsidRPr="00A61071">
              <w:rPr>
                <w:rFonts w:ascii="Calibri" w:eastAsia="Times New Roman" w:hAnsi="Calibri" w:cs="Calibri"/>
                <w:color w:val="000000"/>
                <w:sz w:val="24"/>
                <w:szCs w:val="24"/>
                <w:lang w:val="en-AU" w:eastAsia="en-AU"/>
              </w:rPr>
              <w:t>Informal Meeting (</w:t>
            </w:r>
            <w:proofErr w:type="spellStart"/>
            <w:r w:rsidRPr="00A61071">
              <w:rPr>
                <w:rFonts w:ascii="Calibri" w:eastAsia="Times New Roman" w:hAnsi="Calibri" w:cs="Calibri"/>
                <w:color w:val="000000"/>
                <w:sz w:val="24"/>
                <w:szCs w:val="24"/>
                <w:lang w:val="en-AU" w:eastAsia="en-AU"/>
              </w:rPr>
              <w:t>Tete</w:t>
            </w:r>
            <w:proofErr w:type="spellEnd"/>
            <w:r w:rsidRPr="00A61071">
              <w:rPr>
                <w:rFonts w:ascii="Calibri" w:eastAsia="Times New Roman" w:hAnsi="Calibri" w:cs="Calibri"/>
                <w:color w:val="000000"/>
                <w:sz w:val="24"/>
                <w:szCs w:val="24"/>
                <w:lang w:val="en-AU" w:eastAsia="en-AU"/>
              </w:rPr>
              <w:t xml:space="preserve"> a </w:t>
            </w:r>
            <w:proofErr w:type="spellStart"/>
            <w:r w:rsidRPr="00A61071">
              <w:rPr>
                <w:rFonts w:ascii="Calibri" w:eastAsia="Times New Roman" w:hAnsi="Calibri" w:cs="Calibri"/>
                <w:color w:val="000000"/>
                <w:sz w:val="24"/>
                <w:szCs w:val="24"/>
                <w:lang w:val="en-AU" w:eastAsia="en-AU"/>
              </w:rPr>
              <w:t>tete</w:t>
            </w:r>
            <w:proofErr w:type="spellEnd"/>
            <w:r w:rsidRPr="00A61071">
              <w:rPr>
                <w:rFonts w:ascii="Calibri" w:eastAsia="Times New Roman" w:hAnsi="Calibri" w:cs="Calibri"/>
                <w:color w:val="000000"/>
                <w:sz w:val="24"/>
                <w:szCs w:val="24"/>
                <w:lang w:val="en-AU" w:eastAsia="en-AU"/>
              </w:rPr>
              <w:t xml:space="preserve"> Meeting)</w:t>
            </w:r>
          </w:p>
        </w:tc>
      </w:tr>
      <w:tr w:rsidR="00D77E6B" w:rsidRPr="00A61071" w:rsidTr="00D77E6B">
        <w:trPr>
          <w:trHeight w:val="675"/>
        </w:trPr>
        <w:tc>
          <w:tcPr>
            <w:tcW w:w="2660" w:type="dxa"/>
            <w:vMerge/>
            <w:tcBorders>
              <w:top w:val="nil"/>
              <w:left w:val="single" w:sz="4" w:space="0" w:color="auto"/>
              <w:bottom w:val="single" w:sz="4" w:space="0" w:color="000000"/>
              <w:right w:val="single" w:sz="4" w:space="0" w:color="auto"/>
            </w:tcBorders>
            <w:vAlign w:val="center"/>
            <w:hideMark/>
          </w:tcPr>
          <w:p w:rsidR="00D77E6B" w:rsidRPr="00A61071" w:rsidRDefault="00D77E6B" w:rsidP="006423E1">
            <w:pPr>
              <w:spacing w:after="0" w:line="240" w:lineRule="auto"/>
              <w:rPr>
                <w:rFonts w:ascii="Calibri" w:eastAsia="Times New Roman" w:hAnsi="Calibri" w:cs="Calibri"/>
                <w:b/>
                <w:color w:val="000000"/>
                <w:lang w:val="en-AU" w:eastAsia="en-AU"/>
              </w:rPr>
            </w:pPr>
          </w:p>
        </w:tc>
        <w:tc>
          <w:tcPr>
            <w:tcW w:w="824" w:type="dxa"/>
            <w:tcBorders>
              <w:top w:val="nil"/>
              <w:left w:val="nil"/>
              <w:bottom w:val="single" w:sz="4" w:space="0" w:color="auto"/>
              <w:right w:val="single" w:sz="4" w:space="0" w:color="auto"/>
            </w:tcBorders>
            <w:shd w:val="clear" w:color="auto" w:fill="auto"/>
            <w:noWrap/>
            <w:vAlign w:val="center"/>
            <w:hideMark/>
          </w:tcPr>
          <w:p w:rsidR="00D77E6B" w:rsidRPr="00A61071" w:rsidRDefault="00D77E6B" w:rsidP="006423E1">
            <w:pPr>
              <w:spacing w:after="0" w:line="240" w:lineRule="auto"/>
              <w:jc w:val="center"/>
              <w:rPr>
                <w:rFonts w:ascii="Calibri" w:eastAsia="Times New Roman" w:hAnsi="Calibri" w:cs="Calibri"/>
                <w:color w:val="000000"/>
                <w:lang w:val="en-AU" w:eastAsia="en-AU"/>
              </w:rPr>
            </w:pPr>
            <w:r w:rsidRPr="00A61071">
              <w:rPr>
                <w:rFonts w:ascii="Calibri" w:eastAsia="Times New Roman" w:hAnsi="Calibri" w:cs="Calibri"/>
                <w:color w:val="000000"/>
                <w:lang w:val="en-AU" w:eastAsia="en-AU"/>
              </w:rPr>
              <w:t>14.35</w:t>
            </w:r>
          </w:p>
        </w:tc>
        <w:tc>
          <w:tcPr>
            <w:tcW w:w="2720" w:type="dxa"/>
            <w:tcBorders>
              <w:top w:val="nil"/>
              <w:left w:val="nil"/>
              <w:bottom w:val="single" w:sz="4" w:space="0" w:color="auto"/>
              <w:right w:val="single" w:sz="4" w:space="0" w:color="auto"/>
            </w:tcBorders>
            <w:shd w:val="clear" w:color="auto" w:fill="auto"/>
            <w:noWrap/>
            <w:vAlign w:val="bottom"/>
            <w:hideMark/>
          </w:tcPr>
          <w:p w:rsidR="00D77E6B" w:rsidRPr="00A61071" w:rsidRDefault="00D77E6B" w:rsidP="006423E1">
            <w:pPr>
              <w:spacing w:after="0" w:line="240" w:lineRule="auto"/>
              <w:rPr>
                <w:rFonts w:ascii="Calibri" w:eastAsia="Times New Roman" w:hAnsi="Calibri" w:cs="Calibri"/>
                <w:color w:val="000000"/>
                <w:sz w:val="24"/>
                <w:szCs w:val="24"/>
                <w:lang w:val="en-AU" w:eastAsia="en-AU"/>
              </w:rPr>
            </w:pPr>
            <w:r w:rsidRPr="00A61071">
              <w:rPr>
                <w:rFonts w:ascii="Calibri" w:eastAsia="Times New Roman" w:hAnsi="Calibri" w:cs="Calibri"/>
                <w:color w:val="000000"/>
                <w:sz w:val="24"/>
                <w:szCs w:val="24"/>
                <w:lang w:val="en-AU" w:eastAsia="en-AU"/>
              </w:rPr>
              <w:t xml:space="preserve">Hotel </w:t>
            </w:r>
            <w:proofErr w:type="spellStart"/>
            <w:r w:rsidRPr="00A61071">
              <w:rPr>
                <w:rFonts w:ascii="Calibri" w:eastAsia="Times New Roman" w:hAnsi="Calibri" w:cs="Calibri"/>
                <w:color w:val="000000"/>
                <w:sz w:val="24"/>
                <w:szCs w:val="24"/>
                <w:lang w:val="en-AU" w:eastAsia="en-AU"/>
              </w:rPr>
              <w:t>Alila</w:t>
            </w:r>
            <w:proofErr w:type="spellEnd"/>
            <w:r w:rsidRPr="00A61071">
              <w:rPr>
                <w:rFonts w:ascii="Calibri" w:eastAsia="Times New Roman" w:hAnsi="Calibri" w:cs="Calibri"/>
                <w:color w:val="000000"/>
                <w:sz w:val="24"/>
                <w:szCs w:val="24"/>
                <w:lang w:val="en-AU" w:eastAsia="en-AU"/>
              </w:rPr>
              <w:t xml:space="preserve"> Solo </w:t>
            </w:r>
          </w:p>
        </w:tc>
        <w:tc>
          <w:tcPr>
            <w:tcW w:w="4346" w:type="dxa"/>
            <w:tcBorders>
              <w:top w:val="nil"/>
              <w:left w:val="nil"/>
              <w:bottom w:val="single" w:sz="4" w:space="0" w:color="auto"/>
              <w:right w:val="single" w:sz="4" w:space="0" w:color="auto"/>
            </w:tcBorders>
            <w:shd w:val="clear" w:color="auto" w:fill="auto"/>
            <w:vAlign w:val="bottom"/>
            <w:hideMark/>
          </w:tcPr>
          <w:p w:rsidR="00D77E6B" w:rsidRPr="00A61071" w:rsidRDefault="00D77E6B" w:rsidP="006423E1">
            <w:pPr>
              <w:spacing w:after="0" w:line="240" w:lineRule="auto"/>
              <w:rPr>
                <w:rFonts w:ascii="Calibri" w:eastAsia="Times New Roman" w:hAnsi="Calibri" w:cs="Calibri"/>
                <w:bCs/>
                <w:color w:val="000000"/>
                <w:sz w:val="24"/>
                <w:szCs w:val="24"/>
                <w:lang w:val="en-AU" w:eastAsia="en-AU"/>
              </w:rPr>
            </w:pPr>
            <w:proofErr w:type="spellStart"/>
            <w:r w:rsidRPr="00A61071">
              <w:rPr>
                <w:rFonts w:ascii="Calibri" w:eastAsia="Times New Roman" w:hAnsi="Calibri" w:cs="Calibri"/>
                <w:bCs/>
                <w:color w:val="000000"/>
                <w:sz w:val="24"/>
                <w:szCs w:val="24"/>
                <w:lang w:val="en-AU" w:eastAsia="en-AU"/>
              </w:rPr>
              <w:t>Acara</w:t>
            </w:r>
            <w:proofErr w:type="spellEnd"/>
            <w:r w:rsidRPr="00A61071">
              <w:rPr>
                <w:rFonts w:ascii="Calibri" w:eastAsia="Times New Roman" w:hAnsi="Calibri" w:cs="Calibri"/>
                <w:bCs/>
                <w:color w:val="000000"/>
                <w:sz w:val="24"/>
                <w:szCs w:val="24"/>
                <w:lang w:val="en-AU" w:eastAsia="en-AU"/>
              </w:rPr>
              <w:t xml:space="preserve"> </w:t>
            </w:r>
            <w:proofErr w:type="spellStart"/>
            <w:r w:rsidRPr="00A61071">
              <w:rPr>
                <w:rFonts w:ascii="Calibri" w:eastAsia="Times New Roman" w:hAnsi="Calibri" w:cs="Calibri"/>
                <w:bCs/>
                <w:color w:val="000000"/>
                <w:sz w:val="24"/>
                <w:szCs w:val="24"/>
                <w:lang w:val="en-AU" w:eastAsia="en-AU"/>
              </w:rPr>
              <w:t>Puncak</w:t>
            </w:r>
            <w:proofErr w:type="spellEnd"/>
            <w:r w:rsidRPr="00A61071">
              <w:rPr>
                <w:rFonts w:ascii="Calibri" w:eastAsia="Times New Roman" w:hAnsi="Calibri" w:cs="Calibri"/>
                <w:bCs/>
                <w:color w:val="000000"/>
                <w:sz w:val="24"/>
                <w:szCs w:val="24"/>
                <w:lang w:val="en-AU" w:eastAsia="en-AU"/>
              </w:rPr>
              <w:t xml:space="preserve"> 3</w:t>
            </w:r>
            <w:r w:rsidRPr="00A61071">
              <w:rPr>
                <w:rFonts w:ascii="Calibri" w:eastAsia="Times New Roman" w:hAnsi="Calibri" w:cs="Calibri"/>
                <w:bCs/>
                <w:color w:val="000000"/>
                <w:sz w:val="24"/>
                <w:szCs w:val="24"/>
                <w:vertAlign w:val="superscript"/>
                <w:lang w:val="en-AU" w:eastAsia="en-AU"/>
              </w:rPr>
              <w:t>rd</w:t>
            </w:r>
            <w:r w:rsidRPr="00A61071">
              <w:rPr>
                <w:rFonts w:ascii="Calibri" w:eastAsia="Times New Roman" w:hAnsi="Calibri" w:cs="Calibri"/>
                <w:bCs/>
                <w:color w:val="000000"/>
                <w:sz w:val="24"/>
                <w:szCs w:val="24"/>
                <w:lang w:val="en-AU" w:eastAsia="en-AU"/>
              </w:rPr>
              <w:t xml:space="preserve"> High Level Meeting PEM Indonesia – </w:t>
            </w:r>
            <w:proofErr w:type="spellStart"/>
            <w:r w:rsidRPr="00A61071">
              <w:rPr>
                <w:rFonts w:ascii="Calibri" w:eastAsia="Times New Roman" w:hAnsi="Calibri" w:cs="Calibri"/>
                <w:bCs/>
                <w:color w:val="000000"/>
                <w:sz w:val="24"/>
                <w:szCs w:val="24"/>
                <w:lang w:val="en-AU" w:eastAsia="en-AU"/>
              </w:rPr>
              <w:t>Tiongkok</w:t>
            </w:r>
            <w:proofErr w:type="spellEnd"/>
          </w:p>
        </w:tc>
      </w:tr>
      <w:tr w:rsidR="00D77E6B" w:rsidRPr="00A61071" w:rsidTr="00D77E6B">
        <w:trPr>
          <w:trHeight w:val="315"/>
        </w:trPr>
        <w:tc>
          <w:tcPr>
            <w:tcW w:w="2660" w:type="dxa"/>
            <w:vMerge/>
            <w:tcBorders>
              <w:top w:val="nil"/>
              <w:left w:val="single" w:sz="4" w:space="0" w:color="auto"/>
              <w:bottom w:val="single" w:sz="4" w:space="0" w:color="000000"/>
              <w:right w:val="single" w:sz="4" w:space="0" w:color="auto"/>
            </w:tcBorders>
            <w:vAlign w:val="center"/>
            <w:hideMark/>
          </w:tcPr>
          <w:p w:rsidR="00D77E6B" w:rsidRPr="00A61071" w:rsidRDefault="00D77E6B" w:rsidP="006423E1">
            <w:pPr>
              <w:spacing w:after="0" w:line="240" w:lineRule="auto"/>
              <w:rPr>
                <w:rFonts w:ascii="Calibri" w:eastAsia="Times New Roman" w:hAnsi="Calibri" w:cs="Calibri"/>
                <w:b/>
                <w:color w:val="000000"/>
                <w:lang w:val="en-AU" w:eastAsia="en-AU"/>
              </w:rPr>
            </w:pPr>
          </w:p>
        </w:tc>
        <w:tc>
          <w:tcPr>
            <w:tcW w:w="824" w:type="dxa"/>
            <w:tcBorders>
              <w:top w:val="nil"/>
              <w:left w:val="nil"/>
              <w:bottom w:val="single" w:sz="4" w:space="0" w:color="auto"/>
              <w:right w:val="single" w:sz="4" w:space="0" w:color="auto"/>
            </w:tcBorders>
            <w:shd w:val="clear" w:color="auto" w:fill="auto"/>
            <w:noWrap/>
            <w:vAlign w:val="center"/>
            <w:hideMark/>
          </w:tcPr>
          <w:p w:rsidR="00D77E6B" w:rsidRPr="00A61071" w:rsidRDefault="00D77E6B" w:rsidP="006423E1">
            <w:pPr>
              <w:spacing w:after="0" w:line="240" w:lineRule="auto"/>
              <w:jc w:val="center"/>
              <w:rPr>
                <w:rFonts w:ascii="Calibri" w:eastAsia="Times New Roman" w:hAnsi="Calibri" w:cs="Calibri"/>
                <w:color w:val="000000"/>
                <w:lang w:val="en-AU" w:eastAsia="en-AU"/>
              </w:rPr>
            </w:pPr>
            <w:r w:rsidRPr="00A61071">
              <w:rPr>
                <w:rFonts w:ascii="Calibri" w:eastAsia="Times New Roman" w:hAnsi="Calibri" w:cs="Calibri"/>
                <w:color w:val="000000"/>
                <w:lang w:val="en-AU" w:eastAsia="en-AU"/>
              </w:rPr>
              <w:t>19.00</w:t>
            </w:r>
          </w:p>
        </w:tc>
        <w:tc>
          <w:tcPr>
            <w:tcW w:w="2720" w:type="dxa"/>
            <w:tcBorders>
              <w:top w:val="nil"/>
              <w:left w:val="nil"/>
              <w:bottom w:val="single" w:sz="4" w:space="0" w:color="auto"/>
              <w:right w:val="single" w:sz="4" w:space="0" w:color="auto"/>
            </w:tcBorders>
            <w:shd w:val="clear" w:color="auto" w:fill="auto"/>
            <w:noWrap/>
            <w:vAlign w:val="bottom"/>
            <w:hideMark/>
          </w:tcPr>
          <w:p w:rsidR="00D77E6B" w:rsidRPr="00A61071" w:rsidRDefault="00D77E6B" w:rsidP="006423E1">
            <w:pPr>
              <w:spacing w:after="0" w:line="240" w:lineRule="auto"/>
              <w:rPr>
                <w:rFonts w:ascii="Calibri" w:eastAsia="Times New Roman" w:hAnsi="Calibri" w:cs="Calibri"/>
                <w:color w:val="000000"/>
                <w:sz w:val="24"/>
                <w:szCs w:val="24"/>
                <w:lang w:val="en-AU" w:eastAsia="en-AU"/>
              </w:rPr>
            </w:pPr>
            <w:r w:rsidRPr="00A61071">
              <w:rPr>
                <w:rFonts w:ascii="Calibri" w:eastAsia="Times New Roman" w:hAnsi="Calibri" w:cs="Calibri"/>
                <w:color w:val="000000"/>
                <w:sz w:val="24"/>
                <w:szCs w:val="24"/>
                <w:lang w:val="en-AU" w:eastAsia="en-AU"/>
              </w:rPr>
              <w:t xml:space="preserve">Hotel </w:t>
            </w:r>
            <w:proofErr w:type="spellStart"/>
            <w:r w:rsidRPr="00A61071">
              <w:rPr>
                <w:rFonts w:ascii="Calibri" w:eastAsia="Times New Roman" w:hAnsi="Calibri" w:cs="Calibri"/>
                <w:color w:val="000000"/>
                <w:sz w:val="24"/>
                <w:szCs w:val="24"/>
                <w:lang w:val="en-AU" w:eastAsia="en-AU"/>
              </w:rPr>
              <w:t>Alila</w:t>
            </w:r>
            <w:proofErr w:type="spellEnd"/>
            <w:r w:rsidRPr="00A61071">
              <w:rPr>
                <w:rFonts w:ascii="Calibri" w:eastAsia="Times New Roman" w:hAnsi="Calibri" w:cs="Calibri"/>
                <w:color w:val="000000"/>
                <w:sz w:val="24"/>
                <w:szCs w:val="24"/>
                <w:lang w:val="en-AU" w:eastAsia="en-AU"/>
              </w:rPr>
              <w:t xml:space="preserve"> Solo </w:t>
            </w:r>
          </w:p>
        </w:tc>
        <w:tc>
          <w:tcPr>
            <w:tcW w:w="4346" w:type="dxa"/>
            <w:tcBorders>
              <w:top w:val="nil"/>
              <w:left w:val="nil"/>
              <w:bottom w:val="single" w:sz="4" w:space="0" w:color="auto"/>
              <w:right w:val="single" w:sz="4" w:space="0" w:color="auto"/>
            </w:tcBorders>
            <w:shd w:val="clear" w:color="auto" w:fill="auto"/>
            <w:vAlign w:val="bottom"/>
            <w:hideMark/>
          </w:tcPr>
          <w:p w:rsidR="00D77E6B" w:rsidRPr="00A61071" w:rsidRDefault="00D77E6B" w:rsidP="006423E1">
            <w:pPr>
              <w:spacing w:after="0" w:line="240" w:lineRule="auto"/>
              <w:rPr>
                <w:rFonts w:ascii="Calibri" w:eastAsia="Times New Roman" w:hAnsi="Calibri" w:cs="Calibri"/>
                <w:bCs/>
                <w:color w:val="000000"/>
                <w:sz w:val="24"/>
                <w:szCs w:val="24"/>
                <w:lang w:val="en-AU" w:eastAsia="en-AU"/>
              </w:rPr>
            </w:pPr>
            <w:r w:rsidRPr="00A61071">
              <w:rPr>
                <w:rFonts w:ascii="Calibri" w:eastAsia="Times New Roman" w:hAnsi="Calibri" w:cs="Calibri"/>
                <w:bCs/>
                <w:color w:val="000000"/>
                <w:sz w:val="24"/>
                <w:szCs w:val="24"/>
                <w:lang w:eastAsia="en-AU"/>
              </w:rPr>
              <w:t>Gala Dinner</w:t>
            </w:r>
          </w:p>
        </w:tc>
      </w:tr>
      <w:tr w:rsidR="00D77E6B" w:rsidRPr="00A61071" w:rsidTr="00D77E6B">
        <w:trPr>
          <w:trHeight w:val="315"/>
        </w:trPr>
        <w:tc>
          <w:tcPr>
            <w:tcW w:w="2660" w:type="dxa"/>
            <w:vMerge w:val="restart"/>
            <w:tcBorders>
              <w:top w:val="nil"/>
              <w:left w:val="single" w:sz="4" w:space="0" w:color="auto"/>
              <w:bottom w:val="single" w:sz="4" w:space="0" w:color="000000"/>
              <w:right w:val="single" w:sz="4" w:space="0" w:color="auto"/>
            </w:tcBorders>
            <w:shd w:val="clear" w:color="auto" w:fill="auto"/>
            <w:noWrap/>
            <w:hideMark/>
          </w:tcPr>
          <w:p w:rsidR="00D77E6B" w:rsidRPr="00A61071" w:rsidRDefault="00D77E6B" w:rsidP="006423E1">
            <w:pPr>
              <w:spacing w:after="0" w:line="240" w:lineRule="auto"/>
              <w:rPr>
                <w:rFonts w:ascii="Calibri" w:eastAsia="Times New Roman" w:hAnsi="Calibri" w:cs="Calibri"/>
                <w:b/>
                <w:color w:val="000000"/>
                <w:lang w:val="en-AU" w:eastAsia="en-AU"/>
              </w:rPr>
            </w:pPr>
            <w:proofErr w:type="spellStart"/>
            <w:r w:rsidRPr="00A61071">
              <w:rPr>
                <w:rFonts w:ascii="Calibri" w:eastAsia="Times New Roman" w:hAnsi="Calibri" w:cs="Calibri"/>
                <w:b/>
                <w:color w:val="000000"/>
                <w:lang w:val="en-AU" w:eastAsia="en-AU"/>
              </w:rPr>
              <w:t>Rabu</w:t>
            </w:r>
            <w:proofErr w:type="spellEnd"/>
            <w:r w:rsidRPr="00A61071">
              <w:rPr>
                <w:rFonts w:ascii="Calibri" w:eastAsia="Times New Roman" w:hAnsi="Calibri" w:cs="Calibri"/>
                <w:b/>
                <w:color w:val="000000"/>
                <w:lang w:val="en-AU" w:eastAsia="en-AU"/>
              </w:rPr>
              <w:t>, 29 November 2017</w:t>
            </w:r>
          </w:p>
        </w:tc>
        <w:tc>
          <w:tcPr>
            <w:tcW w:w="824" w:type="dxa"/>
            <w:tcBorders>
              <w:top w:val="nil"/>
              <w:left w:val="nil"/>
              <w:bottom w:val="single" w:sz="4" w:space="0" w:color="auto"/>
              <w:right w:val="single" w:sz="4" w:space="0" w:color="auto"/>
            </w:tcBorders>
            <w:shd w:val="clear" w:color="auto" w:fill="auto"/>
            <w:noWrap/>
            <w:vAlign w:val="center"/>
            <w:hideMark/>
          </w:tcPr>
          <w:p w:rsidR="00D77E6B" w:rsidRPr="00A61071" w:rsidRDefault="00D77E6B" w:rsidP="006423E1">
            <w:pPr>
              <w:spacing w:after="0" w:line="240" w:lineRule="auto"/>
              <w:jc w:val="center"/>
              <w:rPr>
                <w:rFonts w:ascii="Calibri" w:eastAsia="Times New Roman" w:hAnsi="Calibri" w:cs="Calibri"/>
                <w:color w:val="000000"/>
                <w:lang w:val="en-AU" w:eastAsia="en-AU"/>
              </w:rPr>
            </w:pPr>
            <w:r w:rsidRPr="00A61071">
              <w:rPr>
                <w:rFonts w:ascii="Calibri" w:eastAsia="Times New Roman" w:hAnsi="Calibri" w:cs="Calibri"/>
                <w:color w:val="000000"/>
                <w:lang w:val="en-AU" w:eastAsia="en-AU"/>
              </w:rPr>
              <w:t>09.15</w:t>
            </w:r>
          </w:p>
        </w:tc>
        <w:tc>
          <w:tcPr>
            <w:tcW w:w="2720" w:type="dxa"/>
            <w:tcBorders>
              <w:top w:val="nil"/>
              <w:left w:val="nil"/>
              <w:bottom w:val="single" w:sz="4" w:space="0" w:color="auto"/>
              <w:right w:val="single" w:sz="4" w:space="0" w:color="auto"/>
            </w:tcBorders>
            <w:shd w:val="clear" w:color="auto" w:fill="auto"/>
            <w:noWrap/>
            <w:vAlign w:val="bottom"/>
            <w:hideMark/>
          </w:tcPr>
          <w:p w:rsidR="00D77E6B" w:rsidRPr="00A61071" w:rsidRDefault="00D77E6B" w:rsidP="006423E1">
            <w:pPr>
              <w:spacing w:after="0" w:line="240" w:lineRule="auto"/>
              <w:rPr>
                <w:rFonts w:ascii="Calibri" w:eastAsia="Times New Roman" w:hAnsi="Calibri" w:cs="Calibri"/>
                <w:color w:val="000000"/>
                <w:sz w:val="24"/>
                <w:szCs w:val="24"/>
                <w:lang w:val="en-AU" w:eastAsia="en-AU"/>
              </w:rPr>
            </w:pPr>
            <w:r w:rsidRPr="00A61071">
              <w:rPr>
                <w:rFonts w:ascii="Calibri" w:eastAsia="Times New Roman" w:hAnsi="Calibri" w:cs="Calibri"/>
                <w:color w:val="000000"/>
                <w:sz w:val="24"/>
                <w:szCs w:val="24"/>
                <w:lang w:val="en-AU" w:eastAsia="en-AU"/>
              </w:rPr>
              <w:t xml:space="preserve">Museum </w:t>
            </w:r>
            <w:proofErr w:type="spellStart"/>
            <w:r w:rsidRPr="00A61071">
              <w:rPr>
                <w:rFonts w:ascii="Calibri" w:eastAsia="Times New Roman" w:hAnsi="Calibri" w:cs="Calibri"/>
                <w:color w:val="000000"/>
                <w:sz w:val="24"/>
                <w:szCs w:val="24"/>
                <w:lang w:val="en-AU" w:eastAsia="en-AU"/>
              </w:rPr>
              <w:t>Keris</w:t>
            </w:r>
            <w:proofErr w:type="spellEnd"/>
          </w:p>
        </w:tc>
        <w:tc>
          <w:tcPr>
            <w:tcW w:w="4346" w:type="dxa"/>
            <w:tcBorders>
              <w:top w:val="nil"/>
              <w:left w:val="nil"/>
              <w:bottom w:val="single" w:sz="4" w:space="0" w:color="auto"/>
              <w:right w:val="single" w:sz="4" w:space="0" w:color="auto"/>
            </w:tcBorders>
            <w:shd w:val="clear" w:color="auto" w:fill="auto"/>
            <w:vAlign w:val="bottom"/>
            <w:hideMark/>
          </w:tcPr>
          <w:p w:rsidR="00D77E6B" w:rsidRPr="00A61071" w:rsidRDefault="00D77E6B" w:rsidP="006423E1">
            <w:pPr>
              <w:spacing w:after="0" w:line="240" w:lineRule="auto"/>
              <w:rPr>
                <w:rFonts w:ascii="Calibri" w:eastAsia="Times New Roman" w:hAnsi="Calibri" w:cs="Calibri"/>
                <w:color w:val="000000"/>
                <w:sz w:val="24"/>
                <w:szCs w:val="24"/>
                <w:lang w:val="en-AU" w:eastAsia="en-AU"/>
              </w:rPr>
            </w:pPr>
            <w:proofErr w:type="spellStart"/>
            <w:r w:rsidRPr="00A61071">
              <w:rPr>
                <w:rFonts w:ascii="Calibri" w:eastAsia="Times New Roman" w:hAnsi="Calibri" w:cs="Calibri"/>
                <w:color w:val="000000"/>
                <w:sz w:val="24"/>
                <w:szCs w:val="24"/>
                <w:lang w:val="en-AU" w:eastAsia="en-AU"/>
              </w:rPr>
              <w:t>Acara</w:t>
            </w:r>
            <w:proofErr w:type="spellEnd"/>
            <w:r w:rsidRPr="00A61071">
              <w:rPr>
                <w:rFonts w:ascii="Calibri" w:eastAsia="Times New Roman" w:hAnsi="Calibri" w:cs="Calibri"/>
                <w:color w:val="000000"/>
                <w:sz w:val="24"/>
                <w:szCs w:val="24"/>
                <w:lang w:val="en-AU" w:eastAsia="en-AU"/>
              </w:rPr>
              <w:t xml:space="preserve"> </w:t>
            </w:r>
            <w:proofErr w:type="spellStart"/>
            <w:r w:rsidRPr="00A61071">
              <w:rPr>
                <w:rFonts w:ascii="Calibri" w:eastAsia="Times New Roman" w:hAnsi="Calibri" w:cs="Calibri"/>
                <w:color w:val="000000"/>
                <w:sz w:val="24"/>
                <w:szCs w:val="24"/>
                <w:lang w:val="en-AU" w:eastAsia="en-AU"/>
              </w:rPr>
              <w:t>Peninjauan</w:t>
            </w:r>
            <w:proofErr w:type="spellEnd"/>
            <w:r w:rsidRPr="00A61071">
              <w:rPr>
                <w:rFonts w:ascii="Calibri" w:eastAsia="Times New Roman" w:hAnsi="Calibri" w:cs="Calibri"/>
                <w:color w:val="000000"/>
                <w:sz w:val="24"/>
                <w:szCs w:val="24"/>
                <w:lang w:val="en-AU" w:eastAsia="en-AU"/>
              </w:rPr>
              <w:t xml:space="preserve"> Museum </w:t>
            </w:r>
            <w:proofErr w:type="spellStart"/>
            <w:r w:rsidRPr="00A61071">
              <w:rPr>
                <w:rFonts w:ascii="Calibri" w:eastAsia="Times New Roman" w:hAnsi="Calibri" w:cs="Calibri"/>
                <w:color w:val="000000"/>
                <w:sz w:val="24"/>
                <w:szCs w:val="24"/>
                <w:lang w:val="en-AU" w:eastAsia="en-AU"/>
              </w:rPr>
              <w:t>Keris</w:t>
            </w:r>
            <w:proofErr w:type="spellEnd"/>
          </w:p>
        </w:tc>
      </w:tr>
      <w:tr w:rsidR="00D77E6B" w:rsidRPr="00A61071" w:rsidTr="00D77E6B">
        <w:trPr>
          <w:trHeight w:val="315"/>
        </w:trPr>
        <w:tc>
          <w:tcPr>
            <w:tcW w:w="2660" w:type="dxa"/>
            <w:vMerge/>
            <w:tcBorders>
              <w:top w:val="nil"/>
              <w:left w:val="single" w:sz="4" w:space="0" w:color="auto"/>
              <w:bottom w:val="single" w:sz="4" w:space="0" w:color="000000"/>
              <w:right w:val="single" w:sz="4" w:space="0" w:color="auto"/>
            </w:tcBorders>
            <w:vAlign w:val="center"/>
            <w:hideMark/>
          </w:tcPr>
          <w:p w:rsidR="00D77E6B" w:rsidRPr="00A61071" w:rsidRDefault="00D77E6B" w:rsidP="006423E1">
            <w:pPr>
              <w:spacing w:after="0" w:line="240" w:lineRule="auto"/>
              <w:rPr>
                <w:rFonts w:ascii="Calibri" w:eastAsia="Times New Roman" w:hAnsi="Calibri" w:cs="Calibri"/>
                <w:color w:val="000000"/>
                <w:lang w:val="en-AU" w:eastAsia="en-AU"/>
              </w:rPr>
            </w:pPr>
          </w:p>
        </w:tc>
        <w:tc>
          <w:tcPr>
            <w:tcW w:w="824" w:type="dxa"/>
            <w:tcBorders>
              <w:top w:val="nil"/>
              <w:left w:val="nil"/>
              <w:bottom w:val="single" w:sz="4" w:space="0" w:color="auto"/>
              <w:right w:val="single" w:sz="4" w:space="0" w:color="auto"/>
            </w:tcBorders>
            <w:shd w:val="clear" w:color="auto" w:fill="auto"/>
            <w:noWrap/>
            <w:vAlign w:val="center"/>
            <w:hideMark/>
          </w:tcPr>
          <w:p w:rsidR="00D77E6B" w:rsidRPr="00A61071" w:rsidRDefault="00D77E6B" w:rsidP="006423E1">
            <w:pPr>
              <w:spacing w:after="0" w:line="240" w:lineRule="auto"/>
              <w:jc w:val="center"/>
              <w:rPr>
                <w:rFonts w:ascii="Calibri" w:eastAsia="Times New Roman" w:hAnsi="Calibri" w:cs="Calibri"/>
                <w:color w:val="000000"/>
                <w:lang w:val="en-AU" w:eastAsia="en-AU"/>
              </w:rPr>
            </w:pPr>
            <w:r w:rsidRPr="00A61071">
              <w:rPr>
                <w:rFonts w:ascii="Calibri" w:eastAsia="Times New Roman" w:hAnsi="Calibri" w:cs="Calibri"/>
                <w:color w:val="000000"/>
                <w:lang w:val="en-AU" w:eastAsia="en-AU"/>
              </w:rPr>
              <w:t>10.30</w:t>
            </w:r>
          </w:p>
        </w:tc>
        <w:tc>
          <w:tcPr>
            <w:tcW w:w="2720" w:type="dxa"/>
            <w:tcBorders>
              <w:top w:val="nil"/>
              <w:left w:val="nil"/>
              <w:bottom w:val="single" w:sz="4" w:space="0" w:color="auto"/>
              <w:right w:val="single" w:sz="4" w:space="0" w:color="auto"/>
            </w:tcBorders>
            <w:shd w:val="clear" w:color="auto" w:fill="auto"/>
            <w:noWrap/>
            <w:vAlign w:val="bottom"/>
            <w:hideMark/>
          </w:tcPr>
          <w:p w:rsidR="00D77E6B" w:rsidRPr="00A61071" w:rsidRDefault="00D77E6B" w:rsidP="006423E1">
            <w:pPr>
              <w:spacing w:after="0" w:line="240" w:lineRule="auto"/>
              <w:rPr>
                <w:rFonts w:ascii="Calibri" w:eastAsia="Times New Roman" w:hAnsi="Calibri" w:cs="Calibri"/>
                <w:color w:val="000000"/>
                <w:sz w:val="24"/>
                <w:szCs w:val="24"/>
                <w:lang w:val="en-AU" w:eastAsia="en-AU"/>
              </w:rPr>
            </w:pPr>
            <w:r w:rsidRPr="00A61071">
              <w:rPr>
                <w:rFonts w:ascii="Calibri" w:eastAsia="Times New Roman" w:hAnsi="Calibri" w:cs="Calibri"/>
                <w:color w:val="000000"/>
                <w:sz w:val="24"/>
                <w:szCs w:val="24"/>
                <w:lang w:val="en-AU" w:eastAsia="en-AU"/>
              </w:rPr>
              <w:t xml:space="preserve">Museum </w:t>
            </w:r>
            <w:proofErr w:type="spellStart"/>
            <w:r w:rsidRPr="00A61071">
              <w:rPr>
                <w:rFonts w:ascii="Calibri" w:eastAsia="Times New Roman" w:hAnsi="Calibri" w:cs="Calibri"/>
                <w:color w:val="000000"/>
                <w:sz w:val="24"/>
                <w:szCs w:val="24"/>
                <w:lang w:val="en-AU" w:eastAsia="en-AU"/>
              </w:rPr>
              <w:t>Sangiran</w:t>
            </w:r>
            <w:proofErr w:type="spellEnd"/>
          </w:p>
        </w:tc>
        <w:tc>
          <w:tcPr>
            <w:tcW w:w="4346" w:type="dxa"/>
            <w:tcBorders>
              <w:top w:val="nil"/>
              <w:left w:val="nil"/>
              <w:bottom w:val="single" w:sz="4" w:space="0" w:color="auto"/>
              <w:right w:val="single" w:sz="4" w:space="0" w:color="auto"/>
            </w:tcBorders>
            <w:shd w:val="clear" w:color="auto" w:fill="auto"/>
            <w:vAlign w:val="bottom"/>
            <w:hideMark/>
          </w:tcPr>
          <w:p w:rsidR="00D77E6B" w:rsidRPr="00A61071" w:rsidRDefault="00D77E6B" w:rsidP="006423E1">
            <w:pPr>
              <w:spacing w:after="0" w:line="240" w:lineRule="auto"/>
              <w:rPr>
                <w:rFonts w:ascii="Calibri" w:eastAsia="Times New Roman" w:hAnsi="Calibri" w:cs="Calibri"/>
                <w:color w:val="000000"/>
                <w:sz w:val="24"/>
                <w:szCs w:val="24"/>
                <w:lang w:val="en-AU" w:eastAsia="en-AU"/>
              </w:rPr>
            </w:pPr>
            <w:proofErr w:type="spellStart"/>
            <w:r w:rsidRPr="00A61071">
              <w:rPr>
                <w:rFonts w:ascii="Calibri" w:eastAsia="Times New Roman" w:hAnsi="Calibri" w:cs="Calibri"/>
                <w:color w:val="000000"/>
                <w:sz w:val="24"/>
                <w:szCs w:val="24"/>
                <w:lang w:val="en-AU" w:eastAsia="en-AU"/>
              </w:rPr>
              <w:t>Acara</w:t>
            </w:r>
            <w:proofErr w:type="spellEnd"/>
            <w:r w:rsidRPr="00A61071">
              <w:rPr>
                <w:rFonts w:ascii="Calibri" w:eastAsia="Times New Roman" w:hAnsi="Calibri" w:cs="Calibri"/>
                <w:color w:val="000000"/>
                <w:sz w:val="24"/>
                <w:szCs w:val="24"/>
                <w:lang w:val="en-AU" w:eastAsia="en-AU"/>
              </w:rPr>
              <w:t xml:space="preserve"> </w:t>
            </w:r>
            <w:proofErr w:type="spellStart"/>
            <w:r w:rsidRPr="00A61071">
              <w:rPr>
                <w:rFonts w:ascii="Calibri" w:eastAsia="Times New Roman" w:hAnsi="Calibri" w:cs="Calibri"/>
                <w:color w:val="000000"/>
                <w:sz w:val="24"/>
                <w:szCs w:val="24"/>
                <w:lang w:val="en-AU" w:eastAsia="en-AU"/>
              </w:rPr>
              <w:t>Peninjauan</w:t>
            </w:r>
            <w:proofErr w:type="spellEnd"/>
            <w:r w:rsidRPr="00A61071">
              <w:rPr>
                <w:rFonts w:ascii="Calibri" w:eastAsia="Times New Roman" w:hAnsi="Calibri" w:cs="Calibri"/>
                <w:color w:val="000000"/>
                <w:sz w:val="24"/>
                <w:szCs w:val="24"/>
                <w:lang w:val="en-AU" w:eastAsia="en-AU"/>
              </w:rPr>
              <w:t xml:space="preserve"> Museum </w:t>
            </w:r>
            <w:proofErr w:type="spellStart"/>
            <w:r w:rsidRPr="00A61071">
              <w:rPr>
                <w:rFonts w:ascii="Calibri" w:eastAsia="Times New Roman" w:hAnsi="Calibri" w:cs="Calibri"/>
                <w:color w:val="000000"/>
                <w:sz w:val="24"/>
                <w:szCs w:val="24"/>
                <w:lang w:val="en-AU" w:eastAsia="en-AU"/>
              </w:rPr>
              <w:t>Sangiran</w:t>
            </w:r>
            <w:proofErr w:type="spellEnd"/>
          </w:p>
        </w:tc>
      </w:tr>
    </w:tbl>
    <w:p w:rsidR="006423E1" w:rsidRPr="00A61071" w:rsidRDefault="002C4B9A" w:rsidP="006423E1">
      <w:pPr>
        <w:pStyle w:val="ListParagraph"/>
        <w:spacing w:after="80" w:line="240" w:lineRule="auto"/>
        <w:ind w:left="284"/>
        <w:contextualSpacing w:val="0"/>
        <w:jc w:val="center"/>
        <w:rPr>
          <w:b/>
          <w:sz w:val="28"/>
          <w:szCs w:val="28"/>
        </w:rPr>
      </w:pPr>
      <w:r w:rsidRPr="00A61071">
        <w:rPr>
          <w:b/>
          <w:sz w:val="28"/>
          <w:szCs w:val="28"/>
        </w:rPr>
        <w:t xml:space="preserve">RANGKAIAN KEGIATAN </w:t>
      </w:r>
      <w:r w:rsidRPr="002C4B9A">
        <w:rPr>
          <w:b/>
          <w:sz w:val="28"/>
          <w:szCs w:val="28"/>
        </w:rPr>
        <w:t>PERTEMUAN TINGKAT TINGGI DI BIDANG HUBUNGAN ANTARMASYARAKAT INDONESIA DAN TIONGKOK</w:t>
      </w:r>
      <w:r>
        <w:rPr>
          <w:b/>
          <w:sz w:val="28"/>
          <w:szCs w:val="28"/>
          <w:lang w:val="en-AU"/>
        </w:rPr>
        <w:t xml:space="preserve"> </w:t>
      </w:r>
      <w:r>
        <w:rPr>
          <w:b/>
          <w:sz w:val="28"/>
          <w:szCs w:val="28"/>
        </w:rPr>
        <w:t>KE III TAHUN 2017 DI INDONESIA</w:t>
      </w:r>
    </w:p>
    <w:p w:rsidR="006423E1" w:rsidRDefault="006423E1" w:rsidP="00A61071">
      <w:pPr>
        <w:pStyle w:val="ListParagraph"/>
        <w:spacing w:after="80" w:line="240" w:lineRule="auto"/>
        <w:ind w:left="284"/>
        <w:contextualSpacing w:val="0"/>
        <w:jc w:val="center"/>
        <w:rPr>
          <w:b/>
          <w:sz w:val="28"/>
          <w:szCs w:val="28"/>
        </w:rPr>
      </w:pPr>
    </w:p>
    <w:p w:rsidR="006423E1" w:rsidRDefault="006423E1" w:rsidP="00A61071">
      <w:pPr>
        <w:pStyle w:val="ListParagraph"/>
        <w:spacing w:after="80" w:line="240" w:lineRule="auto"/>
        <w:ind w:left="284"/>
        <w:contextualSpacing w:val="0"/>
        <w:jc w:val="center"/>
        <w:rPr>
          <w:b/>
          <w:sz w:val="28"/>
          <w:szCs w:val="28"/>
        </w:rPr>
      </w:pPr>
    </w:p>
    <w:p w:rsidR="006423E1" w:rsidRDefault="006423E1" w:rsidP="00A61071">
      <w:pPr>
        <w:pStyle w:val="ListParagraph"/>
        <w:spacing w:after="80" w:line="240" w:lineRule="auto"/>
        <w:ind w:left="284"/>
        <w:contextualSpacing w:val="0"/>
        <w:jc w:val="center"/>
        <w:rPr>
          <w:b/>
          <w:sz w:val="28"/>
          <w:szCs w:val="28"/>
        </w:rPr>
      </w:pPr>
    </w:p>
    <w:p w:rsidR="006423E1" w:rsidRDefault="006423E1" w:rsidP="00A61071">
      <w:pPr>
        <w:pStyle w:val="ListParagraph"/>
        <w:spacing w:after="80" w:line="240" w:lineRule="auto"/>
        <w:ind w:left="284"/>
        <w:contextualSpacing w:val="0"/>
        <w:jc w:val="center"/>
        <w:rPr>
          <w:b/>
          <w:sz w:val="28"/>
          <w:szCs w:val="28"/>
        </w:rPr>
      </w:pPr>
    </w:p>
    <w:p w:rsidR="006423E1" w:rsidRDefault="006423E1" w:rsidP="00A61071">
      <w:pPr>
        <w:pStyle w:val="ListParagraph"/>
        <w:spacing w:after="80" w:line="240" w:lineRule="auto"/>
        <w:ind w:left="284"/>
        <w:contextualSpacing w:val="0"/>
        <w:jc w:val="center"/>
        <w:rPr>
          <w:b/>
          <w:sz w:val="28"/>
          <w:szCs w:val="28"/>
        </w:rPr>
      </w:pPr>
    </w:p>
    <w:p w:rsidR="006423E1" w:rsidRDefault="006423E1" w:rsidP="00A61071">
      <w:pPr>
        <w:pStyle w:val="ListParagraph"/>
        <w:spacing w:after="80" w:line="240" w:lineRule="auto"/>
        <w:ind w:left="284"/>
        <w:contextualSpacing w:val="0"/>
        <w:jc w:val="center"/>
        <w:rPr>
          <w:b/>
          <w:sz w:val="28"/>
          <w:szCs w:val="28"/>
        </w:rPr>
      </w:pPr>
    </w:p>
    <w:p w:rsidR="006423E1" w:rsidRDefault="006423E1" w:rsidP="00A61071">
      <w:pPr>
        <w:pStyle w:val="ListParagraph"/>
        <w:spacing w:after="80" w:line="240" w:lineRule="auto"/>
        <w:ind w:left="284"/>
        <w:contextualSpacing w:val="0"/>
        <w:jc w:val="center"/>
        <w:rPr>
          <w:b/>
          <w:sz w:val="28"/>
          <w:szCs w:val="28"/>
        </w:rPr>
      </w:pPr>
    </w:p>
    <w:p w:rsidR="006423E1" w:rsidRDefault="006423E1" w:rsidP="00A61071">
      <w:pPr>
        <w:pStyle w:val="ListParagraph"/>
        <w:spacing w:after="80" w:line="240" w:lineRule="auto"/>
        <w:ind w:left="284"/>
        <w:contextualSpacing w:val="0"/>
        <w:jc w:val="center"/>
        <w:rPr>
          <w:b/>
          <w:sz w:val="28"/>
          <w:szCs w:val="28"/>
        </w:rPr>
      </w:pPr>
    </w:p>
    <w:p w:rsidR="006423E1" w:rsidRDefault="006423E1" w:rsidP="00A61071">
      <w:pPr>
        <w:pStyle w:val="ListParagraph"/>
        <w:spacing w:after="80" w:line="240" w:lineRule="auto"/>
        <w:ind w:left="284"/>
        <w:contextualSpacing w:val="0"/>
        <w:jc w:val="center"/>
        <w:rPr>
          <w:b/>
          <w:sz w:val="28"/>
          <w:szCs w:val="28"/>
        </w:rPr>
      </w:pPr>
    </w:p>
    <w:p w:rsidR="006423E1" w:rsidRDefault="006423E1" w:rsidP="00A61071">
      <w:pPr>
        <w:pStyle w:val="ListParagraph"/>
        <w:spacing w:after="80" w:line="240" w:lineRule="auto"/>
        <w:ind w:left="284"/>
        <w:contextualSpacing w:val="0"/>
        <w:jc w:val="center"/>
        <w:rPr>
          <w:b/>
          <w:sz w:val="28"/>
          <w:szCs w:val="28"/>
        </w:rPr>
      </w:pPr>
    </w:p>
    <w:p w:rsidR="006423E1" w:rsidRDefault="006423E1" w:rsidP="00A61071">
      <w:pPr>
        <w:pStyle w:val="ListParagraph"/>
        <w:spacing w:after="80" w:line="240" w:lineRule="auto"/>
        <w:ind w:left="284"/>
        <w:contextualSpacing w:val="0"/>
        <w:jc w:val="center"/>
        <w:rPr>
          <w:b/>
          <w:sz w:val="28"/>
          <w:szCs w:val="28"/>
        </w:rPr>
      </w:pPr>
    </w:p>
    <w:p w:rsidR="006423E1" w:rsidRDefault="006423E1" w:rsidP="00A61071">
      <w:pPr>
        <w:pStyle w:val="ListParagraph"/>
        <w:spacing w:after="80" w:line="240" w:lineRule="auto"/>
        <w:ind w:left="284"/>
        <w:contextualSpacing w:val="0"/>
        <w:jc w:val="center"/>
        <w:rPr>
          <w:b/>
          <w:sz w:val="28"/>
          <w:szCs w:val="28"/>
        </w:rPr>
      </w:pPr>
    </w:p>
    <w:p w:rsidR="006423E1" w:rsidRDefault="006423E1" w:rsidP="00A61071">
      <w:pPr>
        <w:pStyle w:val="ListParagraph"/>
        <w:spacing w:after="80" w:line="240" w:lineRule="auto"/>
        <w:ind w:left="284"/>
        <w:contextualSpacing w:val="0"/>
        <w:jc w:val="center"/>
        <w:rPr>
          <w:b/>
          <w:sz w:val="28"/>
          <w:szCs w:val="28"/>
        </w:rPr>
      </w:pPr>
    </w:p>
    <w:p w:rsidR="006423E1" w:rsidRDefault="006423E1" w:rsidP="00A61071">
      <w:pPr>
        <w:pStyle w:val="ListParagraph"/>
        <w:spacing w:after="80" w:line="240" w:lineRule="auto"/>
        <w:ind w:left="284"/>
        <w:contextualSpacing w:val="0"/>
        <w:jc w:val="center"/>
        <w:rPr>
          <w:b/>
          <w:sz w:val="28"/>
          <w:szCs w:val="28"/>
        </w:rPr>
      </w:pPr>
    </w:p>
    <w:p w:rsidR="006423E1" w:rsidRDefault="006423E1" w:rsidP="00A61071">
      <w:pPr>
        <w:pStyle w:val="ListParagraph"/>
        <w:spacing w:after="80" w:line="240" w:lineRule="auto"/>
        <w:ind w:left="284"/>
        <w:contextualSpacing w:val="0"/>
        <w:jc w:val="center"/>
        <w:rPr>
          <w:b/>
          <w:sz w:val="28"/>
          <w:szCs w:val="28"/>
        </w:rPr>
      </w:pPr>
    </w:p>
    <w:p w:rsidR="006423E1" w:rsidRDefault="006423E1" w:rsidP="00A61071">
      <w:pPr>
        <w:pStyle w:val="ListParagraph"/>
        <w:spacing w:after="80" w:line="240" w:lineRule="auto"/>
        <w:ind w:left="284"/>
        <w:contextualSpacing w:val="0"/>
        <w:jc w:val="center"/>
        <w:rPr>
          <w:b/>
          <w:sz w:val="28"/>
          <w:szCs w:val="28"/>
        </w:rPr>
      </w:pPr>
    </w:p>
    <w:p w:rsidR="006423E1" w:rsidRDefault="006423E1" w:rsidP="00A61071">
      <w:pPr>
        <w:pStyle w:val="ListParagraph"/>
        <w:spacing w:after="80" w:line="240" w:lineRule="auto"/>
        <w:ind w:left="284"/>
        <w:contextualSpacing w:val="0"/>
        <w:jc w:val="center"/>
        <w:rPr>
          <w:b/>
          <w:sz w:val="28"/>
          <w:szCs w:val="28"/>
        </w:rPr>
      </w:pPr>
    </w:p>
    <w:p w:rsidR="006423E1" w:rsidRDefault="006423E1" w:rsidP="00A61071">
      <w:pPr>
        <w:pStyle w:val="ListParagraph"/>
        <w:spacing w:after="80" w:line="240" w:lineRule="auto"/>
        <w:ind w:left="284"/>
        <w:contextualSpacing w:val="0"/>
        <w:jc w:val="center"/>
        <w:rPr>
          <w:b/>
          <w:sz w:val="28"/>
          <w:szCs w:val="28"/>
        </w:rPr>
      </w:pPr>
    </w:p>
    <w:p w:rsidR="006423E1" w:rsidRDefault="006423E1" w:rsidP="00A61071">
      <w:pPr>
        <w:pStyle w:val="ListParagraph"/>
        <w:spacing w:after="80" w:line="240" w:lineRule="auto"/>
        <w:ind w:left="284"/>
        <w:contextualSpacing w:val="0"/>
        <w:jc w:val="center"/>
        <w:rPr>
          <w:b/>
          <w:sz w:val="28"/>
          <w:szCs w:val="28"/>
        </w:rPr>
      </w:pPr>
    </w:p>
    <w:p w:rsidR="00D77E6B" w:rsidRDefault="00D77E6B" w:rsidP="00D77E6B">
      <w:pPr>
        <w:pStyle w:val="ColorfulList-Accent11"/>
        <w:spacing w:after="80" w:line="100" w:lineRule="atLeast"/>
        <w:ind w:left="284"/>
        <w:jc w:val="center"/>
        <w:rPr>
          <w:rFonts w:eastAsia="Times New Roman" w:cs="Calibri"/>
          <w:b/>
          <w:color w:val="000000"/>
          <w:sz w:val="28"/>
          <w:lang w:val="en-AU"/>
        </w:rPr>
      </w:pPr>
      <w:proofErr w:type="spellStart"/>
      <w:r>
        <w:rPr>
          <w:b/>
          <w:sz w:val="28"/>
          <w:lang w:val="en-AU"/>
        </w:rPr>
        <w:lastRenderedPageBreak/>
        <w:t>Hasil</w:t>
      </w:r>
      <w:proofErr w:type="spellEnd"/>
      <w:r>
        <w:rPr>
          <w:b/>
          <w:sz w:val="28"/>
          <w:lang w:val="en-AU"/>
        </w:rPr>
        <w:t xml:space="preserve"> </w:t>
      </w:r>
      <w:proofErr w:type="spellStart"/>
      <w:r>
        <w:rPr>
          <w:b/>
          <w:sz w:val="28"/>
          <w:lang w:val="en-AU"/>
        </w:rPr>
        <w:t>dan</w:t>
      </w:r>
      <w:proofErr w:type="spellEnd"/>
      <w:r>
        <w:rPr>
          <w:b/>
          <w:sz w:val="28"/>
          <w:lang w:val="en-AU"/>
        </w:rPr>
        <w:t xml:space="preserve"> </w:t>
      </w:r>
      <w:proofErr w:type="spellStart"/>
      <w:r>
        <w:rPr>
          <w:b/>
          <w:sz w:val="28"/>
          <w:lang w:val="en-AU"/>
        </w:rPr>
        <w:t>Capaian</w:t>
      </w:r>
      <w:proofErr w:type="spellEnd"/>
      <w:r>
        <w:rPr>
          <w:b/>
          <w:sz w:val="28"/>
          <w:lang w:val="en-AU"/>
        </w:rPr>
        <w:t xml:space="preserve"> </w:t>
      </w:r>
      <w:proofErr w:type="spellStart"/>
      <w:r>
        <w:rPr>
          <w:b/>
          <w:sz w:val="28"/>
          <w:lang w:val="en-AU"/>
        </w:rPr>
        <w:t>Pada</w:t>
      </w:r>
      <w:proofErr w:type="spellEnd"/>
      <w:r>
        <w:rPr>
          <w:b/>
          <w:sz w:val="28"/>
          <w:lang w:val="en-AU"/>
        </w:rPr>
        <w:t xml:space="preserve"> </w:t>
      </w:r>
      <w:proofErr w:type="spellStart"/>
      <w:r>
        <w:rPr>
          <w:b/>
          <w:sz w:val="28"/>
          <w:lang w:val="en-AU"/>
        </w:rPr>
        <w:t>Pertemuan</w:t>
      </w:r>
      <w:proofErr w:type="spellEnd"/>
      <w:r>
        <w:rPr>
          <w:b/>
          <w:sz w:val="28"/>
          <w:lang w:val="en-AU"/>
        </w:rPr>
        <w:t xml:space="preserve"> Tingkat </w:t>
      </w:r>
      <w:proofErr w:type="spellStart"/>
      <w:r>
        <w:rPr>
          <w:b/>
          <w:sz w:val="28"/>
          <w:lang w:val="en-AU"/>
        </w:rPr>
        <w:t>Tinggi</w:t>
      </w:r>
      <w:proofErr w:type="spellEnd"/>
      <w:r>
        <w:rPr>
          <w:b/>
          <w:sz w:val="28"/>
          <w:lang w:val="en-AU"/>
        </w:rPr>
        <w:t xml:space="preserve"> </w:t>
      </w:r>
      <w:proofErr w:type="spellStart"/>
      <w:r>
        <w:rPr>
          <w:b/>
          <w:sz w:val="28"/>
          <w:lang w:val="en-AU"/>
        </w:rPr>
        <w:t>di</w:t>
      </w:r>
      <w:proofErr w:type="spellEnd"/>
      <w:r>
        <w:rPr>
          <w:b/>
          <w:sz w:val="28"/>
          <w:lang w:val="en-AU"/>
        </w:rPr>
        <w:t xml:space="preserve"> </w:t>
      </w:r>
      <w:proofErr w:type="spellStart"/>
      <w:r>
        <w:rPr>
          <w:b/>
          <w:sz w:val="28"/>
          <w:lang w:val="en-AU"/>
        </w:rPr>
        <w:t>Bidang</w:t>
      </w:r>
      <w:proofErr w:type="spellEnd"/>
      <w:r>
        <w:rPr>
          <w:b/>
          <w:sz w:val="28"/>
          <w:lang w:val="en-AU"/>
        </w:rPr>
        <w:t xml:space="preserve"> </w:t>
      </w:r>
      <w:proofErr w:type="spellStart"/>
      <w:r>
        <w:rPr>
          <w:b/>
          <w:sz w:val="28"/>
          <w:lang w:val="en-AU"/>
        </w:rPr>
        <w:t>Hubungan</w:t>
      </w:r>
      <w:proofErr w:type="spellEnd"/>
      <w:r>
        <w:rPr>
          <w:b/>
          <w:sz w:val="28"/>
          <w:lang w:val="en-AU"/>
        </w:rPr>
        <w:t xml:space="preserve"> </w:t>
      </w:r>
      <w:proofErr w:type="spellStart"/>
      <w:r>
        <w:rPr>
          <w:b/>
          <w:sz w:val="28"/>
          <w:lang w:val="en-AU"/>
        </w:rPr>
        <w:t>Antarmasyarakat</w:t>
      </w:r>
      <w:proofErr w:type="spellEnd"/>
      <w:r>
        <w:rPr>
          <w:b/>
          <w:sz w:val="28"/>
          <w:lang w:val="en-AU"/>
        </w:rPr>
        <w:t xml:space="preserve"> Indonesia </w:t>
      </w:r>
      <w:proofErr w:type="spellStart"/>
      <w:r>
        <w:rPr>
          <w:b/>
          <w:sz w:val="28"/>
          <w:lang w:val="en-AU"/>
        </w:rPr>
        <w:t>dan</w:t>
      </w:r>
      <w:proofErr w:type="spellEnd"/>
      <w:r>
        <w:rPr>
          <w:b/>
          <w:sz w:val="28"/>
          <w:lang w:val="en-AU"/>
        </w:rPr>
        <w:t xml:space="preserve"> </w:t>
      </w:r>
      <w:proofErr w:type="spellStart"/>
      <w:r>
        <w:rPr>
          <w:b/>
          <w:sz w:val="28"/>
          <w:lang w:val="en-AU"/>
        </w:rPr>
        <w:t>Tiongkok</w:t>
      </w:r>
      <w:proofErr w:type="spellEnd"/>
      <w:r>
        <w:rPr>
          <w:b/>
          <w:sz w:val="28"/>
          <w:lang w:val="en-AU"/>
        </w:rPr>
        <w:t xml:space="preserve"> </w:t>
      </w:r>
      <w:proofErr w:type="spellStart"/>
      <w:r>
        <w:rPr>
          <w:b/>
          <w:sz w:val="28"/>
          <w:lang w:val="en-AU"/>
        </w:rPr>
        <w:t>Pertama</w:t>
      </w:r>
      <w:proofErr w:type="spellEnd"/>
      <w:r>
        <w:rPr>
          <w:b/>
          <w:sz w:val="28"/>
          <w:lang w:val="en-AU"/>
        </w:rPr>
        <w:t xml:space="preserve"> </w:t>
      </w:r>
      <w:proofErr w:type="spellStart"/>
      <w:r>
        <w:rPr>
          <w:b/>
          <w:sz w:val="28"/>
          <w:lang w:val="en-AU"/>
        </w:rPr>
        <w:t>dan</w:t>
      </w:r>
      <w:proofErr w:type="spellEnd"/>
      <w:r>
        <w:rPr>
          <w:b/>
          <w:sz w:val="28"/>
          <w:lang w:val="en-AU"/>
        </w:rPr>
        <w:t xml:space="preserve"> </w:t>
      </w:r>
      <w:proofErr w:type="spellStart"/>
      <w:r>
        <w:rPr>
          <w:b/>
          <w:sz w:val="28"/>
          <w:lang w:val="en-AU"/>
        </w:rPr>
        <w:t>Kedua</w:t>
      </w:r>
      <w:proofErr w:type="spellEnd"/>
    </w:p>
    <w:tbl>
      <w:tblPr>
        <w:tblW w:w="0" w:type="auto"/>
        <w:tblInd w:w="-5" w:type="dxa"/>
        <w:tblLook w:val="04A0"/>
      </w:tblPr>
      <w:tblGrid>
        <w:gridCol w:w="594"/>
        <w:gridCol w:w="6004"/>
        <w:gridCol w:w="5341"/>
        <w:gridCol w:w="1560"/>
      </w:tblGrid>
      <w:tr w:rsidR="00D77E6B" w:rsidTr="00DF545F">
        <w:trPr>
          <w:trHeight w:val="369"/>
        </w:trPr>
        <w:tc>
          <w:tcPr>
            <w:tcW w:w="594" w:type="dxa"/>
            <w:tcBorders>
              <w:top w:val="single" w:sz="4" w:space="0" w:color="000000"/>
              <w:left w:val="single" w:sz="4" w:space="0" w:color="000000"/>
              <w:bottom w:val="single" w:sz="4" w:space="0" w:color="000000"/>
              <w:right w:val="single" w:sz="4" w:space="0" w:color="000000"/>
            </w:tcBorders>
            <w:shd w:val="clear" w:color="auto" w:fill="595959"/>
            <w:vAlign w:val="center"/>
          </w:tcPr>
          <w:p w:rsidR="00D77E6B" w:rsidRDefault="00D77E6B" w:rsidP="00DF545F">
            <w:pPr>
              <w:spacing w:after="0" w:line="100" w:lineRule="atLeast"/>
              <w:jc w:val="center"/>
              <w:rPr>
                <w:rFonts w:eastAsia="Times New Roman" w:cs="Calibri"/>
                <w:b/>
                <w:color w:val="000000"/>
                <w:sz w:val="28"/>
                <w:lang w:val="en-AU"/>
              </w:rPr>
            </w:pPr>
            <w:r>
              <w:rPr>
                <w:rFonts w:eastAsia="Times New Roman" w:cs="Calibri"/>
                <w:b/>
                <w:color w:val="000000"/>
                <w:sz w:val="28"/>
                <w:lang w:val="en-AU"/>
              </w:rPr>
              <w:t xml:space="preserve">No </w:t>
            </w:r>
          </w:p>
        </w:tc>
        <w:tc>
          <w:tcPr>
            <w:tcW w:w="6004" w:type="dxa"/>
            <w:tcBorders>
              <w:top w:val="single" w:sz="4" w:space="0" w:color="000000"/>
              <w:bottom w:val="single" w:sz="4" w:space="0" w:color="000000"/>
              <w:right w:val="single" w:sz="4" w:space="0" w:color="000000"/>
            </w:tcBorders>
            <w:shd w:val="clear" w:color="auto" w:fill="595959"/>
            <w:vAlign w:val="bottom"/>
          </w:tcPr>
          <w:p w:rsidR="00D77E6B" w:rsidRDefault="00D77E6B" w:rsidP="00DF545F">
            <w:pPr>
              <w:spacing w:after="0" w:line="100" w:lineRule="atLeast"/>
              <w:jc w:val="center"/>
              <w:rPr>
                <w:rFonts w:eastAsia="Times New Roman" w:cs="Calibri"/>
                <w:b/>
                <w:color w:val="000000"/>
                <w:sz w:val="28"/>
                <w:lang w:val="en-AU"/>
              </w:rPr>
            </w:pPr>
            <w:proofErr w:type="spellStart"/>
            <w:r>
              <w:rPr>
                <w:rFonts w:eastAsia="Times New Roman" w:cs="Calibri"/>
                <w:b/>
                <w:color w:val="000000"/>
                <w:sz w:val="28"/>
                <w:lang w:val="en-AU"/>
              </w:rPr>
              <w:t>Kesepakatan</w:t>
            </w:r>
            <w:proofErr w:type="spellEnd"/>
            <w:r>
              <w:rPr>
                <w:rFonts w:eastAsia="Times New Roman" w:cs="Calibri"/>
                <w:b/>
                <w:color w:val="000000"/>
                <w:sz w:val="28"/>
                <w:lang w:val="en-AU"/>
              </w:rPr>
              <w:t xml:space="preserve"> </w:t>
            </w:r>
            <w:proofErr w:type="spellStart"/>
            <w:r>
              <w:rPr>
                <w:rFonts w:eastAsia="Times New Roman" w:cs="Calibri"/>
                <w:b/>
                <w:color w:val="000000"/>
                <w:sz w:val="28"/>
                <w:lang w:val="en-AU"/>
              </w:rPr>
              <w:t>Kerja</w:t>
            </w:r>
            <w:proofErr w:type="spellEnd"/>
            <w:r>
              <w:rPr>
                <w:rFonts w:eastAsia="Times New Roman" w:cs="Calibri"/>
                <w:b/>
                <w:color w:val="000000"/>
                <w:sz w:val="28"/>
                <w:lang w:val="en-AU"/>
              </w:rPr>
              <w:t xml:space="preserve"> </w:t>
            </w:r>
            <w:proofErr w:type="spellStart"/>
            <w:r>
              <w:rPr>
                <w:rFonts w:eastAsia="Times New Roman" w:cs="Calibri"/>
                <w:b/>
                <w:color w:val="000000"/>
                <w:sz w:val="28"/>
                <w:lang w:val="en-AU"/>
              </w:rPr>
              <w:t>Sama</w:t>
            </w:r>
            <w:proofErr w:type="spellEnd"/>
            <w:r>
              <w:rPr>
                <w:rFonts w:eastAsia="Times New Roman" w:cs="Calibri"/>
                <w:b/>
                <w:color w:val="000000"/>
                <w:sz w:val="28"/>
                <w:lang w:val="en-AU"/>
              </w:rPr>
              <w:t xml:space="preserve"> </w:t>
            </w:r>
          </w:p>
        </w:tc>
        <w:tc>
          <w:tcPr>
            <w:tcW w:w="5341" w:type="dxa"/>
            <w:tcBorders>
              <w:top w:val="single" w:sz="4" w:space="0" w:color="000000"/>
              <w:bottom w:val="single" w:sz="4" w:space="0" w:color="000000"/>
              <w:right w:val="single" w:sz="4" w:space="0" w:color="000000"/>
            </w:tcBorders>
            <w:shd w:val="clear" w:color="auto" w:fill="595959"/>
            <w:vAlign w:val="bottom"/>
          </w:tcPr>
          <w:p w:rsidR="00D77E6B" w:rsidRDefault="00D77E6B" w:rsidP="00DF545F">
            <w:pPr>
              <w:spacing w:after="0" w:line="100" w:lineRule="atLeast"/>
              <w:jc w:val="center"/>
              <w:rPr>
                <w:rFonts w:eastAsia="Times New Roman" w:cs="Calibri"/>
                <w:b/>
                <w:color w:val="000000"/>
                <w:sz w:val="28"/>
                <w:lang w:val="en-AU"/>
              </w:rPr>
            </w:pPr>
            <w:proofErr w:type="spellStart"/>
            <w:r>
              <w:rPr>
                <w:rFonts w:eastAsia="Times New Roman" w:cs="Calibri"/>
                <w:b/>
                <w:color w:val="000000"/>
                <w:sz w:val="28"/>
                <w:lang w:val="en-AU"/>
              </w:rPr>
              <w:t>Capaian</w:t>
            </w:r>
            <w:proofErr w:type="spellEnd"/>
            <w:r>
              <w:rPr>
                <w:rFonts w:eastAsia="Times New Roman" w:cs="Calibri"/>
                <w:b/>
                <w:color w:val="000000"/>
                <w:sz w:val="28"/>
                <w:lang w:val="en-AU"/>
              </w:rPr>
              <w:t xml:space="preserve"> </w:t>
            </w:r>
          </w:p>
        </w:tc>
        <w:tc>
          <w:tcPr>
            <w:tcW w:w="1560" w:type="dxa"/>
            <w:tcBorders>
              <w:top w:val="single" w:sz="4" w:space="0" w:color="000000"/>
              <w:bottom w:val="single" w:sz="4" w:space="0" w:color="000000"/>
              <w:right w:val="single" w:sz="4" w:space="0" w:color="000000"/>
            </w:tcBorders>
            <w:shd w:val="clear" w:color="auto" w:fill="595959"/>
            <w:vAlign w:val="bottom"/>
          </w:tcPr>
          <w:p w:rsidR="00D77E6B" w:rsidRDefault="00D77E6B" w:rsidP="00DF545F">
            <w:pPr>
              <w:spacing w:after="0" w:line="100" w:lineRule="atLeast"/>
              <w:jc w:val="center"/>
            </w:pPr>
            <w:proofErr w:type="spellStart"/>
            <w:r>
              <w:rPr>
                <w:rFonts w:eastAsia="Times New Roman" w:cs="Calibri"/>
                <w:b/>
                <w:color w:val="000000"/>
                <w:sz w:val="28"/>
                <w:lang w:val="en-AU"/>
              </w:rPr>
              <w:t>Keterangan</w:t>
            </w:r>
            <w:proofErr w:type="spellEnd"/>
            <w:r>
              <w:rPr>
                <w:rFonts w:eastAsia="Times New Roman" w:cs="Calibri"/>
                <w:b/>
                <w:color w:val="000000"/>
                <w:sz w:val="28"/>
                <w:lang w:val="en-AU"/>
              </w:rPr>
              <w:t xml:space="preserve"> </w:t>
            </w:r>
          </w:p>
        </w:tc>
      </w:tr>
      <w:tr w:rsidR="00D77E6B" w:rsidTr="00DF545F">
        <w:trPr>
          <w:trHeight w:val="295"/>
        </w:trPr>
        <w:tc>
          <w:tcPr>
            <w:tcW w:w="13499" w:type="dxa"/>
            <w:gridSpan w:val="4"/>
            <w:tcBorders>
              <w:top w:val="single" w:sz="4" w:space="0" w:color="000000"/>
              <w:left w:val="single" w:sz="4" w:space="0" w:color="000000"/>
              <w:bottom w:val="single" w:sz="4" w:space="0" w:color="000000"/>
              <w:right w:val="single" w:sz="4" w:space="0" w:color="000000"/>
            </w:tcBorders>
            <w:shd w:val="clear" w:color="auto" w:fill="D9D9D9"/>
          </w:tcPr>
          <w:p w:rsidR="00D77E6B" w:rsidRDefault="00D77E6B" w:rsidP="00DF545F">
            <w:pPr>
              <w:spacing w:after="0" w:line="100" w:lineRule="atLeast"/>
              <w:jc w:val="center"/>
            </w:pPr>
            <w:r>
              <w:rPr>
                <w:rFonts w:eastAsia="Times New Roman" w:cs="Calibri"/>
                <w:b/>
                <w:color w:val="000000"/>
                <w:lang w:val="en-AU"/>
              </w:rPr>
              <w:t>KESEPAKATAN PERTEMUAN TINGKAT TINGGI DI BIDANG HUBUNGAN ANTARMASYARAKAT INDONESIA DAN TIONGKOK PERTAMA</w:t>
            </w:r>
          </w:p>
        </w:tc>
      </w:tr>
      <w:tr w:rsidR="00D77E6B" w:rsidTr="00DF545F">
        <w:trPr>
          <w:trHeight w:val="340"/>
        </w:trPr>
        <w:tc>
          <w:tcPr>
            <w:tcW w:w="594" w:type="dxa"/>
            <w:tcBorders>
              <w:left w:val="single" w:sz="4" w:space="0" w:color="000000"/>
              <w:bottom w:val="single" w:sz="4" w:space="0" w:color="000000"/>
              <w:right w:val="single" w:sz="4" w:space="0" w:color="000000"/>
            </w:tcBorders>
            <w:shd w:val="clear" w:color="auto" w:fill="FFFFFF"/>
            <w:vAlign w:val="center"/>
          </w:tcPr>
          <w:p w:rsidR="00D77E6B" w:rsidRDefault="00D77E6B" w:rsidP="00DF545F">
            <w:pPr>
              <w:spacing w:after="0" w:line="100" w:lineRule="atLeast"/>
              <w:jc w:val="center"/>
              <w:rPr>
                <w:rFonts w:eastAsia="Times New Roman" w:cs="Calibri"/>
                <w:color w:val="000000"/>
                <w:sz w:val="24"/>
              </w:rPr>
            </w:pPr>
            <w:r>
              <w:rPr>
                <w:rFonts w:eastAsia="Times New Roman" w:cs="Calibri"/>
                <w:color w:val="000000"/>
                <w:lang w:val="en-AU"/>
              </w:rPr>
              <w:t>1</w:t>
            </w:r>
          </w:p>
        </w:tc>
        <w:tc>
          <w:tcPr>
            <w:tcW w:w="6004"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r>
              <w:rPr>
                <w:rFonts w:eastAsia="Times New Roman" w:cs="Calibri"/>
                <w:color w:val="000000"/>
                <w:sz w:val="24"/>
              </w:rPr>
              <w:t xml:space="preserve">Memorandum of Understanding on Higher Education Cooperation </w:t>
            </w:r>
          </w:p>
        </w:tc>
        <w:tc>
          <w:tcPr>
            <w:tcW w:w="5341"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proofErr w:type="spellStart"/>
            <w:r>
              <w:rPr>
                <w:rFonts w:eastAsia="Times New Roman" w:cs="Calibri"/>
                <w:color w:val="000000"/>
                <w:lang w:val="en-AU"/>
              </w:rPr>
              <w:t>Ditindaklanjuti</w:t>
            </w:r>
            <w:proofErr w:type="spellEnd"/>
            <w:r>
              <w:rPr>
                <w:rFonts w:eastAsia="Times New Roman" w:cs="Calibri"/>
                <w:color w:val="000000"/>
                <w:lang w:val="en-AU"/>
              </w:rPr>
              <w:t xml:space="preserve"> </w:t>
            </w:r>
            <w:proofErr w:type="spellStart"/>
            <w:r>
              <w:rPr>
                <w:rFonts w:eastAsia="Times New Roman" w:cs="Calibri"/>
                <w:color w:val="000000"/>
                <w:lang w:val="en-AU"/>
              </w:rPr>
              <w:t>dengan</w:t>
            </w:r>
            <w:proofErr w:type="spellEnd"/>
            <w:r>
              <w:rPr>
                <w:rFonts w:eastAsia="Times New Roman" w:cs="Calibri"/>
                <w:color w:val="000000"/>
                <w:lang w:val="en-AU"/>
              </w:rPr>
              <w:t xml:space="preserve"> </w:t>
            </w:r>
            <w:proofErr w:type="spellStart"/>
            <w:r>
              <w:rPr>
                <w:rFonts w:eastAsia="Times New Roman" w:cs="Calibri"/>
                <w:color w:val="000000"/>
                <w:lang w:val="en-AU"/>
              </w:rPr>
              <w:t>penandatangan</w:t>
            </w:r>
            <w:proofErr w:type="spellEnd"/>
            <w:r>
              <w:rPr>
                <w:rFonts w:eastAsia="Times New Roman" w:cs="Calibri"/>
                <w:color w:val="000000"/>
                <w:lang w:val="en-AU"/>
              </w:rPr>
              <w:t xml:space="preserve"> </w:t>
            </w:r>
            <w:proofErr w:type="spellStart"/>
            <w:r>
              <w:rPr>
                <w:rFonts w:eastAsia="Times New Roman" w:cs="Calibri"/>
                <w:color w:val="000000"/>
                <w:lang w:val="en-AU"/>
              </w:rPr>
              <w:t>perjanjian</w:t>
            </w:r>
            <w:proofErr w:type="spellEnd"/>
            <w:r>
              <w:rPr>
                <w:rFonts w:eastAsia="Times New Roman" w:cs="Calibri"/>
                <w:color w:val="000000"/>
                <w:lang w:val="en-AU"/>
              </w:rPr>
              <w:t xml:space="preserve"> </w:t>
            </w:r>
            <w:proofErr w:type="spellStart"/>
            <w:r>
              <w:rPr>
                <w:rFonts w:eastAsia="Times New Roman" w:cs="Calibri"/>
                <w:color w:val="000000"/>
                <w:lang w:val="en-AU"/>
              </w:rPr>
              <w:t>lebih</w:t>
            </w:r>
            <w:proofErr w:type="spellEnd"/>
            <w:r>
              <w:rPr>
                <w:rFonts w:eastAsia="Times New Roman" w:cs="Calibri"/>
                <w:color w:val="000000"/>
                <w:lang w:val="en-AU"/>
              </w:rPr>
              <w:t xml:space="preserve"> </w:t>
            </w:r>
            <w:proofErr w:type="spellStart"/>
            <w:r>
              <w:rPr>
                <w:rFonts w:eastAsia="Times New Roman" w:cs="Calibri"/>
                <w:color w:val="000000"/>
                <w:lang w:val="en-AU"/>
              </w:rPr>
              <w:t>teknis</w:t>
            </w:r>
            <w:proofErr w:type="spellEnd"/>
            <w:r>
              <w:rPr>
                <w:rFonts w:eastAsia="Times New Roman" w:cs="Calibri"/>
                <w:color w:val="000000"/>
                <w:lang w:val="en-AU"/>
              </w:rPr>
              <w:t xml:space="preserve"> </w:t>
            </w:r>
          </w:p>
        </w:tc>
        <w:tc>
          <w:tcPr>
            <w:tcW w:w="1560" w:type="dxa"/>
            <w:tcBorders>
              <w:bottom w:val="single" w:sz="4" w:space="0" w:color="000000"/>
              <w:right w:val="single" w:sz="4" w:space="0" w:color="000000"/>
            </w:tcBorders>
            <w:shd w:val="clear" w:color="auto" w:fill="FFFFFF"/>
          </w:tcPr>
          <w:p w:rsidR="00D77E6B" w:rsidRDefault="00D77E6B" w:rsidP="00DF545F">
            <w:pPr>
              <w:spacing w:after="0" w:line="100" w:lineRule="atLeast"/>
            </w:pPr>
            <w:r>
              <w:rPr>
                <w:rFonts w:eastAsia="Times New Roman" w:cs="Calibri"/>
                <w:color w:val="000000"/>
                <w:lang w:val="en-AU"/>
              </w:rPr>
              <w:t> </w:t>
            </w:r>
          </w:p>
        </w:tc>
      </w:tr>
      <w:tr w:rsidR="00D77E6B" w:rsidTr="00DF545F">
        <w:trPr>
          <w:trHeight w:val="932"/>
        </w:trPr>
        <w:tc>
          <w:tcPr>
            <w:tcW w:w="594" w:type="dxa"/>
            <w:vMerge w:val="restart"/>
            <w:tcBorders>
              <w:left w:val="single" w:sz="4" w:space="0" w:color="000000"/>
              <w:bottom w:val="single" w:sz="4" w:space="0" w:color="000000"/>
              <w:right w:val="single" w:sz="4" w:space="0" w:color="000000"/>
            </w:tcBorders>
            <w:shd w:val="clear" w:color="auto" w:fill="FFFFFF"/>
            <w:vAlign w:val="center"/>
          </w:tcPr>
          <w:p w:rsidR="00D77E6B" w:rsidRDefault="00D77E6B" w:rsidP="00DF545F">
            <w:pPr>
              <w:spacing w:after="0" w:line="100" w:lineRule="atLeast"/>
              <w:jc w:val="center"/>
              <w:rPr>
                <w:rFonts w:eastAsia="Times New Roman" w:cs="Calibri"/>
                <w:color w:val="000000"/>
                <w:sz w:val="24"/>
              </w:rPr>
            </w:pPr>
            <w:r>
              <w:rPr>
                <w:rFonts w:eastAsia="Times New Roman" w:cs="Calibri"/>
                <w:color w:val="000000"/>
                <w:lang w:val="en-AU"/>
              </w:rPr>
              <w:t>2</w:t>
            </w:r>
          </w:p>
        </w:tc>
        <w:tc>
          <w:tcPr>
            <w:tcW w:w="6004" w:type="dxa"/>
            <w:vMerge w:val="restart"/>
            <w:tcBorders>
              <w:left w:val="single" w:sz="4" w:space="0" w:color="000000"/>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r>
              <w:rPr>
                <w:rFonts w:eastAsia="Times New Roman" w:cs="Calibri"/>
                <w:color w:val="000000"/>
                <w:sz w:val="24"/>
              </w:rPr>
              <w:t xml:space="preserve">Letter of Intent on Mutual Recognition of Academic Degrees and Qualifications in Higher Education </w:t>
            </w:r>
          </w:p>
        </w:tc>
        <w:tc>
          <w:tcPr>
            <w:tcW w:w="5341"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proofErr w:type="spellStart"/>
            <w:r>
              <w:rPr>
                <w:rFonts w:eastAsia="Times New Roman" w:cs="Calibri"/>
                <w:color w:val="000000"/>
                <w:lang w:val="en-AU"/>
              </w:rPr>
              <w:t>Dilakukan</w:t>
            </w:r>
            <w:proofErr w:type="spellEnd"/>
            <w:r>
              <w:rPr>
                <w:rFonts w:eastAsia="Times New Roman" w:cs="Calibri"/>
                <w:color w:val="000000"/>
                <w:lang w:val="en-AU"/>
              </w:rPr>
              <w:t xml:space="preserve"> </w:t>
            </w:r>
            <w:proofErr w:type="spellStart"/>
            <w:r>
              <w:rPr>
                <w:rFonts w:eastAsia="Times New Roman" w:cs="Calibri"/>
                <w:color w:val="000000"/>
                <w:lang w:val="en-AU"/>
              </w:rPr>
              <w:t>pertemuan</w:t>
            </w:r>
            <w:proofErr w:type="spellEnd"/>
            <w:r>
              <w:rPr>
                <w:rFonts w:eastAsia="Times New Roman" w:cs="Calibri"/>
                <w:color w:val="000000"/>
                <w:lang w:val="en-AU"/>
              </w:rPr>
              <w:t xml:space="preserve"> </w:t>
            </w:r>
            <w:proofErr w:type="spellStart"/>
            <w:r>
              <w:rPr>
                <w:rFonts w:eastAsia="Times New Roman" w:cs="Calibri"/>
                <w:color w:val="000000"/>
                <w:lang w:val="en-AU"/>
              </w:rPr>
              <w:t>dgn</w:t>
            </w:r>
            <w:proofErr w:type="spellEnd"/>
            <w:r>
              <w:rPr>
                <w:rFonts w:eastAsia="Times New Roman" w:cs="Calibri"/>
                <w:color w:val="000000"/>
                <w:lang w:val="en-AU"/>
              </w:rPr>
              <w:t xml:space="preserve"> </w:t>
            </w:r>
            <w:proofErr w:type="spellStart"/>
            <w:r>
              <w:rPr>
                <w:rFonts w:eastAsia="Times New Roman" w:cs="Calibri"/>
                <w:color w:val="000000"/>
                <w:lang w:val="en-AU"/>
              </w:rPr>
              <w:t>Kementerian</w:t>
            </w:r>
            <w:proofErr w:type="spellEnd"/>
            <w:r>
              <w:rPr>
                <w:rFonts w:eastAsia="Times New Roman" w:cs="Calibri"/>
                <w:color w:val="000000"/>
                <w:lang w:val="en-AU"/>
              </w:rPr>
              <w:t xml:space="preserve"> </w:t>
            </w:r>
            <w:proofErr w:type="spellStart"/>
            <w:r>
              <w:rPr>
                <w:rFonts w:eastAsia="Times New Roman" w:cs="Calibri"/>
                <w:color w:val="000000"/>
                <w:lang w:val="en-AU"/>
              </w:rPr>
              <w:t>Pendidikan</w:t>
            </w:r>
            <w:proofErr w:type="spellEnd"/>
            <w:r>
              <w:rPr>
                <w:rFonts w:eastAsia="Times New Roman" w:cs="Calibri"/>
                <w:color w:val="000000"/>
                <w:lang w:val="en-AU"/>
              </w:rPr>
              <w:t xml:space="preserve"> RRT </w:t>
            </w:r>
            <w:proofErr w:type="spellStart"/>
            <w:r>
              <w:rPr>
                <w:rFonts w:eastAsia="Times New Roman" w:cs="Calibri"/>
                <w:color w:val="000000"/>
                <w:lang w:val="en-AU"/>
              </w:rPr>
              <w:t>tentang</w:t>
            </w:r>
            <w:proofErr w:type="spellEnd"/>
            <w:r>
              <w:rPr>
                <w:rFonts w:eastAsia="Times New Roman" w:cs="Calibri"/>
                <w:color w:val="000000"/>
                <w:lang w:val="en-AU"/>
              </w:rPr>
              <w:t xml:space="preserve"> </w:t>
            </w:r>
            <w:proofErr w:type="spellStart"/>
            <w:r>
              <w:rPr>
                <w:rFonts w:eastAsia="Times New Roman" w:cs="Calibri"/>
                <w:color w:val="000000"/>
                <w:lang w:val="en-AU"/>
              </w:rPr>
              <w:t>Lulusan</w:t>
            </w:r>
            <w:proofErr w:type="spellEnd"/>
            <w:r>
              <w:rPr>
                <w:rFonts w:eastAsia="Times New Roman" w:cs="Calibri"/>
                <w:color w:val="000000"/>
                <w:lang w:val="en-AU"/>
              </w:rPr>
              <w:t xml:space="preserve"> </w:t>
            </w:r>
            <w:proofErr w:type="spellStart"/>
            <w:r>
              <w:rPr>
                <w:rFonts w:eastAsia="Times New Roman" w:cs="Calibri"/>
                <w:color w:val="000000"/>
                <w:lang w:val="en-AU"/>
              </w:rPr>
              <w:t>Tradisional</w:t>
            </w:r>
            <w:proofErr w:type="spellEnd"/>
            <w:r>
              <w:rPr>
                <w:rFonts w:eastAsia="Times New Roman" w:cs="Calibri"/>
                <w:color w:val="000000"/>
                <w:lang w:val="en-AU"/>
              </w:rPr>
              <w:t xml:space="preserve"> Chinese Medicine (TCM) yang </w:t>
            </w:r>
            <w:proofErr w:type="spellStart"/>
            <w:r>
              <w:rPr>
                <w:rFonts w:eastAsia="Times New Roman" w:cs="Calibri"/>
                <w:color w:val="000000"/>
                <w:lang w:val="en-AU"/>
              </w:rPr>
              <w:t>akan</w:t>
            </w:r>
            <w:proofErr w:type="spellEnd"/>
            <w:r>
              <w:rPr>
                <w:rFonts w:eastAsia="Times New Roman" w:cs="Calibri"/>
                <w:color w:val="000000"/>
                <w:lang w:val="en-AU"/>
              </w:rPr>
              <w:t xml:space="preserve"> </w:t>
            </w:r>
            <w:proofErr w:type="spellStart"/>
            <w:r>
              <w:rPr>
                <w:rFonts w:eastAsia="Times New Roman" w:cs="Calibri"/>
                <w:color w:val="000000"/>
                <w:lang w:val="en-AU"/>
              </w:rPr>
              <w:t>disetarakan</w:t>
            </w:r>
            <w:proofErr w:type="spellEnd"/>
            <w:r>
              <w:rPr>
                <w:rFonts w:eastAsia="Times New Roman" w:cs="Calibri"/>
                <w:color w:val="000000"/>
                <w:lang w:val="en-AU"/>
              </w:rPr>
              <w:t xml:space="preserve"> </w:t>
            </w:r>
            <w:proofErr w:type="spellStart"/>
            <w:r>
              <w:rPr>
                <w:rFonts w:eastAsia="Times New Roman" w:cs="Calibri"/>
                <w:color w:val="000000"/>
                <w:lang w:val="en-AU"/>
              </w:rPr>
              <w:t>di</w:t>
            </w:r>
            <w:proofErr w:type="spellEnd"/>
            <w:r>
              <w:rPr>
                <w:rFonts w:eastAsia="Times New Roman" w:cs="Calibri"/>
                <w:color w:val="000000"/>
                <w:lang w:val="en-AU"/>
              </w:rPr>
              <w:t xml:space="preserve"> Indonesia</w:t>
            </w:r>
          </w:p>
        </w:tc>
        <w:tc>
          <w:tcPr>
            <w:tcW w:w="1560" w:type="dxa"/>
            <w:tcBorders>
              <w:bottom w:val="single" w:sz="4" w:space="0" w:color="000000"/>
              <w:right w:val="single" w:sz="4" w:space="0" w:color="000000"/>
            </w:tcBorders>
            <w:shd w:val="clear" w:color="auto" w:fill="FFFFFF"/>
          </w:tcPr>
          <w:p w:rsidR="00D77E6B" w:rsidRDefault="00D77E6B" w:rsidP="00DF545F">
            <w:pPr>
              <w:spacing w:after="0" w:line="100" w:lineRule="atLeast"/>
            </w:pPr>
            <w:r>
              <w:rPr>
                <w:rFonts w:eastAsia="Times New Roman" w:cs="Calibri"/>
                <w:color w:val="000000"/>
                <w:lang w:val="en-AU"/>
              </w:rPr>
              <w:t> </w:t>
            </w:r>
          </w:p>
        </w:tc>
      </w:tr>
      <w:tr w:rsidR="00D77E6B" w:rsidTr="00DF545F">
        <w:trPr>
          <w:trHeight w:val="917"/>
        </w:trPr>
        <w:tc>
          <w:tcPr>
            <w:tcW w:w="594" w:type="dxa"/>
            <w:vMerge/>
            <w:tcBorders>
              <w:left w:val="single" w:sz="4" w:space="0" w:color="000000"/>
              <w:bottom w:val="single" w:sz="4" w:space="0" w:color="000000"/>
              <w:right w:val="single" w:sz="4" w:space="0" w:color="000000"/>
            </w:tcBorders>
            <w:shd w:val="clear" w:color="auto" w:fill="auto"/>
            <w:vAlign w:val="center"/>
          </w:tcPr>
          <w:p w:rsidR="00D77E6B" w:rsidRDefault="00D77E6B" w:rsidP="00DF545F">
            <w:pPr>
              <w:spacing w:after="0" w:line="100" w:lineRule="atLeast"/>
              <w:rPr>
                <w:rFonts w:eastAsia="Times New Roman" w:cs="Calibri"/>
                <w:color w:val="000000"/>
                <w:lang w:val="en-AU"/>
              </w:rPr>
            </w:pPr>
          </w:p>
        </w:tc>
        <w:tc>
          <w:tcPr>
            <w:tcW w:w="6004" w:type="dxa"/>
            <w:vMerge/>
            <w:tcBorders>
              <w:left w:val="single" w:sz="4" w:space="0" w:color="000000"/>
              <w:bottom w:val="single" w:sz="4" w:space="0" w:color="000000"/>
              <w:right w:val="single" w:sz="4" w:space="0" w:color="000000"/>
            </w:tcBorders>
            <w:shd w:val="clear" w:color="auto" w:fill="auto"/>
            <w:vAlign w:val="center"/>
          </w:tcPr>
          <w:p w:rsidR="00D77E6B" w:rsidRDefault="00D77E6B" w:rsidP="00DF545F">
            <w:pPr>
              <w:spacing w:after="0" w:line="100" w:lineRule="atLeast"/>
              <w:rPr>
                <w:rFonts w:eastAsia="Times New Roman" w:cs="Calibri"/>
                <w:color w:val="000000"/>
                <w:sz w:val="24"/>
                <w:lang w:val="en-AU"/>
              </w:rPr>
            </w:pPr>
          </w:p>
        </w:tc>
        <w:tc>
          <w:tcPr>
            <w:tcW w:w="5341"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proofErr w:type="spellStart"/>
            <w:r>
              <w:rPr>
                <w:rFonts w:eastAsia="Times New Roman" w:cs="Calibri"/>
                <w:color w:val="000000"/>
                <w:lang w:val="en-AU"/>
              </w:rPr>
              <w:t>Telah</w:t>
            </w:r>
            <w:proofErr w:type="spellEnd"/>
            <w:r>
              <w:rPr>
                <w:rFonts w:eastAsia="Times New Roman" w:cs="Calibri"/>
                <w:color w:val="000000"/>
                <w:lang w:val="en-AU"/>
              </w:rPr>
              <w:t xml:space="preserve"> </w:t>
            </w:r>
            <w:proofErr w:type="spellStart"/>
            <w:r>
              <w:rPr>
                <w:rFonts w:eastAsia="Times New Roman" w:cs="Calibri"/>
                <w:color w:val="000000"/>
                <w:lang w:val="en-AU"/>
              </w:rPr>
              <w:t>berkoordinasi</w:t>
            </w:r>
            <w:proofErr w:type="spellEnd"/>
            <w:r>
              <w:rPr>
                <w:rFonts w:eastAsia="Times New Roman" w:cs="Calibri"/>
                <w:color w:val="000000"/>
                <w:lang w:val="en-AU"/>
              </w:rPr>
              <w:t xml:space="preserve"> </w:t>
            </w:r>
            <w:proofErr w:type="spellStart"/>
            <w:r>
              <w:rPr>
                <w:rFonts w:eastAsia="Times New Roman" w:cs="Calibri"/>
                <w:color w:val="000000"/>
                <w:lang w:val="en-AU"/>
              </w:rPr>
              <w:t>dgn</w:t>
            </w:r>
            <w:proofErr w:type="spellEnd"/>
            <w:r>
              <w:rPr>
                <w:rFonts w:eastAsia="Times New Roman" w:cs="Calibri"/>
                <w:color w:val="000000"/>
                <w:lang w:val="en-AU"/>
              </w:rPr>
              <w:t xml:space="preserve"> </w:t>
            </w:r>
            <w:proofErr w:type="spellStart"/>
            <w:r>
              <w:rPr>
                <w:rFonts w:eastAsia="Times New Roman" w:cs="Calibri"/>
                <w:color w:val="000000"/>
                <w:lang w:val="en-AU"/>
              </w:rPr>
              <w:t>Kemenkes</w:t>
            </w:r>
            <w:proofErr w:type="spellEnd"/>
            <w:r>
              <w:rPr>
                <w:rFonts w:eastAsia="Times New Roman" w:cs="Calibri"/>
                <w:color w:val="000000"/>
                <w:lang w:val="en-AU"/>
              </w:rPr>
              <w:t xml:space="preserve"> </w:t>
            </w:r>
            <w:proofErr w:type="spellStart"/>
            <w:r>
              <w:rPr>
                <w:rFonts w:eastAsia="Times New Roman" w:cs="Calibri"/>
                <w:color w:val="000000"/>
                <w:lang w:val="en-AU"/>
              </w:rPr>
              <w:t>untuk</w:t>
            </w:r>
            <w:proofErr w:type="spellEnd"/>
            <w:r>
              <w:rPr>
                <w:rFonts w:eastAsia="Times New Roman" w:cs="Calibri"/>
                <w:color w:val="000000"/>
                <w:lang w:val="en-AU"/>
              </w:rPr>
              <w:t xml:space="preserve"> </w:t>
            </w:r>
            <w:proofErr w:type="spellStart"/>
            <w:r>
              <w:rPr>
                <w:rFonts w:eastAsia="Times New Roman" w:cs="Calibri"/>
                <w:color w:val="000000"/>
                <w:lang w:val="en-AU"/>
              </w:rPr>
              <w:t>menyetarakan</w:t>
            </w:r>
            <w:proofErr w:type="spellEnd"/>
            <w:r>
              <w:rPr>
                <w:rFonts w:eastAsia="Times New Roman" w:cs="Calibri"/>
                <w:color w:val="000000"/>
                <w:lang w:val="en-AU"/>
              </w:rPr>
              <w:t xml:space="preserve"> </w:t>
            </w:r>
            <w:proofErr w:type="spellStart"/>
            <w:r>
              <w:rPr>
                <w:rFonts w:eastAsia="Times New Roman" w:cs="Calibri"/>
                <w:color w:val="000000"/>
                <w:lang w:val="en-AU"/>
              </w:rPr>
              <w:t>Lulusan</w:t>
            </w:r>
            <w:proofErr w:type="spellEnd"/>
            <w:r>
              <w:rPr>
                <w:rFonts w:eastAsia="Times New Roman" w:cs="Calibri"/>
                <w:color w:val="000000"/>
                <w:lang w:val="en-AU"/>
              </w:rPr>
              <w:t xml:space="preserve"> TCM </w:t>
            </w:r>
            <w:proofErr w:type="spellStart"/>
            <w:r>
              <w:rPr>
                <w:rFonts w:eastAsia="Times New Roman" w:cs="Calibri"/>
                <w:color w:val="000000"/>
                <w:lang w:val="en-AU"/>
              </w:rPr>
              <w:t>akupuntur</w:t>
            </w:r>
            <w:proofErr w:type="spellEnd"/>
            <w:r>
              <w:rPr>
                <w:rFonts w:eastAsia="Times New Roman" w:cs="Calibri"/>
                <w:color w:val="000000"/>
                <w:lang w:val="en-AU"/>
              </w:rPr>
              <w:t xml:space="preserve"> </w:t>
            </w:r>
            <w:proofErr w:type="spellStart"/>
            <w:r>
              <w:rPr>
                <w:rFonts w:eastAsia="Times New Roman" w:cs="Calibri"/>
                <w:color w:val="000000"/>
                <w:lang w:val="en-AU"/>
              </w:rPr>
              <w:t>dan</w:t>
            </w:r>
            <w:proofErr w:type="spellEnd"/>
            <w:r>
              <w:rPr>
                <w:rFonts w:eastAsia="Times New Roman" w:cs="Calibri"/>
                <w:color w:val="000000"/>
                <w:lang w:val="en-AU"/>
              </w:rPr>
              <w:t xml:space="preserve"> </w:t>
            </w:r>
            <w:proofErr w:type="spellStart"/>
            <w:r>
              <w:rPr>
                <w:rFonts w:eastAsia="Times New Roman" w:cs="Calibri"/>
                <w:color w:val="000000"/>
                <w:lang w:val="en-AU"/>
              </w:rPr>
              <w:t>sejenisnya</w:t>
            </w:r>
            <w:proofErr w:type="spellEnd"/>
            <w:r>
              <w:rPr>
                <w:rFonts w:eastAsia="Times New Roman" w:cs="Calibri"/>
                <w:color w:val="000000"/>
                <w:lang w:val="en-AU"/>
              </w:rPr>
              <w:t xml:space="preserve"> </w:t>
            </w:r>
            <w:proofErr w:type="spellStart"/>
            <w:r>
              <w:rPr>
                <w:rFonts w:eastAsia="Times New Roman" w:cs="Calibri"/>
                <w:color w:val="000000"/>
                <w:lang w:val="en-AU"/>
              </w:rPr>
              <w:t>dari</w:t>
            </w:r>
            <w:proofErr w:type="spellEnd"/>
            <w:r>
              <w:rPr>
                <w:rFonts w:eastAsia="Times New Roman" w:cs="Calibri"/>
                <w:color w:val="000000"/>
                <w:lang w:val="en-AU"/>
              </w:rPr>
              <w:t xml:space="preserve"> </w:t>
            </w:r>
            <w:proofErr w:type="spellStart"/>
            <w:r>
              <w:rPr>
                <w:rFonts w:eastAsia="Times New Roman" w:cs="Calibri"/>
                <w:color w:val="000000"/>
                <w:lang w:val="en-AU"/>
              </w:rPr>
              <w:t>Universitas</w:t>
            </w:r>
            <w:proofErr w:type="spellEnd"/>
            <w:r>
              <w:rPr>
                <w:rFonts w:eastAsia="Times New Roman" w:cs="Calibri"/>
                <w:color w:val="000000"/>
                <w:lang w:val="en-AU"/>
              </w:rPr>
              <w:t xml:space="preserve"> RRT </w:t>
            </w:r>
            <w:proofErr w:type="spellStart"/>
            <w:r>
              <w:rPr>
                <w:rFonts w:eastAsia="Times New Roman" w:cs="Calibri"/>
                <w:color w:val="000000"/>
                <w:lang w:val="en-AU"/>
              </w:rPr>
              <w:t>dan</w:t>
            </w:r>
            <w:proofErr w:type="spellEnd"/>
            <w:r>
              <w:rPr>
                <w:rFonts w:eastAsia="Times New Roman" w:cs="Calibri"/>
                <w:color w:val="000000"/>
                <w:lang w:val="en-AU"/>
              </w:rPr>
              <w:t xml:space="preserve"> Negara </w:t>
            </w:r>
            <w:proofErr w:type="spellStart"/>
            <w:r>
              <w:rPr>
                <w:rFonts w:eastAsia="Times New Roman" w:cs="Calibri"/>
                <w:color w:val="000000"/>
                <w:lang w:val="en-AU"/>
              </w:rPr>
              <w:t>Lainnya</w:t>
            </w:r>
            <w:proofErr w:type="spellEnd"/>
          </w:p>
        </w:tc>
        <w:tc>
          <w:tcPr>
            <w:tcW w:w="1560" w:type="dxa"/>
            <w:tcBorders>
              <w:bottom w:val="single" w:sz="4" w:space="0" w:color="000000"/>
              <w:right w:val="single" w:sz="4" w:space="0" w:color="000000"/>
            </w:tcBorders>
            <w:shd w:val="clear" w:color="auto" w:fill="FFFFFF"/>
          </w:tcPr>
          <w:p w:rsidR="00D77E6B" w:rsidRDefault="00D77E6B" w:rsidP="00DF545F">
            <w:pPr>
              <w:spacing w:after="0" w:line="100" w:lineRule="atLeast"/>
            </w:pPr>
            <w:r>
              <w:rPr>
                <w:rFonts w:eastAsia="Times New Roman" w:cs="Calibri"/>
                <w:color w:val="000000"/>
                <w:lang w:val="en-AU"/>
              </w:rPr>
              <w:t> </w:t>
            </w:r>
          </w:p>
        </w:tc>
      </w:tr>
      <w:tr w:rsidR="00D77E6B" w:rsidTr="00DF545F">
        <w:trPr>
          <w:trHeight w:val="1479"/>
        </w:trPr>
        <w:tc>
          <w:tcPr>
            <w:tcW w:w="594" w:type="dxa"/>
            <w:tcBorders>
              <w:left w:val="single" w:sz="4" w:space="0" w:color="000000"/>
              <w:bottom w:val="single" w:sz="4" w:space="0" w:color="000000"/>
              <w:right w:val="single" w:sz="4" w:space="0" w:color="000000"/>
            </w:tcBorders>
            <w:shd w:val="clear" w:color="auto" w:fill="FFFFFF"/>
            <w:vAlign w:val="center"/>
          </w:tcPr>
          <w:p w:rsidR="00D77E6B" w:rsidRDefault="00D77E6B" w:rsidP="00DF545F">
            <w:pPr>
              <w:spacing w:after="0" w:line="100" w:lineRule="atLeast"/>
              <w:jc w:val="center"/>
              <w:rPr>
                <w:rFonts w:eastAsia="Times New Roman" w:cs="Calibri"/>
                <w:color w:val="000000"/>
                <w:sz w:val="24"/>
              </w:rPr>
            </w:pPr>
            <w:r>
              <w:rPr>
                <w:rFonts w:eastAsia="Times New Roman" w:cs="Calibri"/>
                <w:color w:val="000000"/>
                <w:lang w:val="en-AU"/>
              </w:rPr>
              <w:t>3</w:t>
            </w:r>
          </w:p>
        </w:tc>
        <w:tc>
          <w:tcPr>
            <w:tcW w:w="6004"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r>
              <w:rPr>
                <w:rFonts w:eastAsia="Times New Roman" w:cs="Calibri"/>
                <w:color w:val="000000"/>
                <w:sz w:val="24"/>
              </w:rPr>
              <w:t xml:space="preserve">Implementing Arrangement on Scientist Exchange Program </w:t>
            </w:r>
          </w:p>
        </w:tc>
        <w:tc>
          <w:tcPr>
            <w:tcW w:w="5341"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r>
              <w:rPr>
                <w:rFonts w:eastAsia="Times New Roman" w:cs="Calibri"/>
                <w:color w:val="000000"/>
                <w:lang w:val="en-AU"/>
              </w:rPr>
              <w:t xml:space="preserve">Program </w:t>
            </w:r>
            <w:proofErr w:type="spellStart"/>
            <w:r>
              <w:rPr>
                <w:rFonts w:eastAsia="Times New Roman" w:cs="Calibri"/>
                <w:color w:val="000000"/>
                <w:lang w:val="en-AU"/>
              </w:rPr>
              <w:t>beasiswa</w:t>
            </w:r>
            <w:proofErr w:type="spellEnd"/>
            <w:r>
              <w:rPr>
                <w:rFonts w:eastAsia="Times New Roman" w:cs="Calibri"/>
                <w:color w:val="000000"/>
                <w:lang w:val="en-AU"/>
              </w:rPr>
              <w:t xml:space="preserve"> </w:t>
            </w:r>
            <w:proofErr w:type="spellStart"/>
            <w:r>
              <w:rPr>
                <w:rFonts w:eastAsia="Times New Roman" w:cs="Calibri"/>
                <w:color w:val="000000"/>
                <w:lang w:val="en-AU"/>
              </w:rPr>
              <w:t>kerja</w:t>
            </w:r>
            <w:proofErr w:type="spellEnd"/>
            <w:r>
              <w:rPr>
                <w:rFonts w:eastAsia="Times New Roman" w:cs="Calibri"/>
                <w:color w:val="000000"/>
                <w:lang w:val="en-AU"/>
              </w:rPr>
              <w:t xml:space="preserve"> </w:t>
            </w:r>
            <w:proofErr w:type="spellStart"/>
            <w:r>
              <w:rPr>
                <w:rFonts w:eastAsia="Times New Roman" w:cs="Calibri"/>
                <w:color w:val="000000"/>
                <w:lang w:val="en-AU"/>
              </w:rPr>
              <w:t>sama</w:t>
            </w:r>
            <w:proofErr w:type="spellEnd"/>
            <w:r>
              <w:rPr>
                <w:rFonts w:eastAsia="Times New Roman" w:cs="Calibri"/>
                <w:color w:val="000000"/>
                <w:lang w:val="en-AU"/>
              </w:rPr>
              <w:t xml:space="preserve"> </w:t>
            </w:r>
            <w:proofErr w:type="spellStart"/>
            <w:r>
              <w:rPr>
                <w:rFonts w:eastAsia="Times New Roman" w:cs="Calibri"/>
                <w:color w:val="000000"/>
                <w:lang w:val="en-AU"/>
              </w:rPr>
              <w:t>teknik</w:t>
            </w:r>
            <w:proofErr w:type="spellEnd"/>
            <w:r>
              <w:rPr>
                <w:rFonts w:eastAsia="Times New Roman" w:cs="Calibri"/>
                <w:color w:val="000000"/>
                <w:lang w:val="en-AU"/>
              </w:rPr>
              <w:t xml:space="preserve"> </w:t>
            </w:r>
            <w:proofErr w:type="spellStart"/>
            <w:r>
              <w:rPr>
                <w:rFonts w:eastAsia="Times New Roman" w:cs="Calibri"/>
                <w:color w:val="000000"/>
                <w:lang w:val="en-AU"/>
              </w:rPr>
              <w:t>dari</w:t>
            </w:r>
            <w:proofErr w:type="spellEnd"/>
            <w:r>
              <w:rPr>
                <w:rFonts w:eastAsia="Times New Roman" w:cs="Calibri"/>
                <w:color w:val="000000"/>
                <w:lang w:val="en-AU"/>
              </w:rPr>
              <w:t xml:space="preserve"> </w:t>
            </w:r>
            <w:proofErr w:type="spellStart"/>
            <w:r>
              <w:rPr>
                <w:rFonts w:eastAsia="Times New Roman" w:cs="Calibri"/>
                <w:color w:val="000000"/>
                <w:lang w:val="en-AU"/>
              </w:rPr>
              <w:t>Pemerintah</w:t>
            </w:r>
            <w:proofErr w:type="spellEnd"/>
            <w:r>
              <w:rPr>
                <w:rFonts w:eastAsia="Times New Roman" w:cs="Calibri"/>
                <w:color w:val="000000"/>
                <w:lang w:val="en-AU"/>
              </w:rPr>
              <w:t xml:space="preserve"> RRT </w:t>
            </w:r>
            <w:proofErr w:type="spellStart"/>
            <w:r>
              <w:rPr>
                <w:rFonts w:eastAsia="Times New Roman" w:cs="Calibri"/>
                <w:color w:val="000000"/>
                <w:lang w:val="en-AU"/>
              </w:rPr>
              <w:t>selama</w:t>
            </w:r>
            <w:proofErr w:type="spellEnd"/>
            <w:r>
              <w:rPr>
                <w:rFonts w:eastAsia="Times New Roman" w:cs="Calibri"/>
                <w:color w:val="000000"/>
                <w:lang w:val="en-AU"/>
              </w:rPr>
              <w:t xml:space="preserve"> </w:t>
            </w:r>
            <w:proofErr w:type="spellStart"/>
            <w:r>
              <w:rPr>
                <w:rFonts w:eastAsia="Times New Roman" w:cs="Calibri"/>
                <w:color w:val="000000"/>
                <w:lang w:val="en-AU"/>
              </w:rPr>
              <w:t>tahun</w:t>
            </w:r>
            <w:proofErr w:type="spellEnd"/>
            <w:r>
              <w:rPr>
                <w:rFonts w:eastAsia="Times New Roman" w:cs="Calibri"/>
                <w:color w:val="000000"/>
                <w:lang w:val="en-AU"/>
              </w:rPr>
              <w:t xml:space="preserve"> 2016. </w:t>
            </w:r>
            <w:proofErr w:type="spellStart"/>
            <w:r>
              <w:rPr>
                <w:rFonts w:eastAsia="Times New Roman" w:cs="Calibri"/>
                <w:color w:val="000000"/>
                <w:lang w:val="en-AU"/>
              </w:rPr>
              <w:t>Kemenristekdikti</w:t>
            </w:r>
            <w:proofErr w:type="spellEnd"/>
            <w:r>
              <w:rPr>
                <w:rFonts w:eastAsia="Times New Roman" w:cs="Calibri"/>
                <w:color w:val="000000"/>
                <w:lang w:val="en-AU"/>
              </w:rPr>
              <w:t xml:space="preserve"> </w:t>
            </w:r>
            <w:proofErr w:type="spellStart"/>
            <w:r>
              <w:rPr>
                <w:rFonts w:eastAsia="Times New Roman" w:cs="Calibri"/>
                <w:color w:val="000000"/>
                <w:lang w:val="en-AU"/>
              </w:rPr>
              <w:t>telah</w:t>
            </w:r>
            <w:proofErr w:type="spellEnd"/>
            <w:r>
              <w:rPr>
                <w:rFonts w:eastAsia="Times New Roman" w:cs="Calibri"/>
                <w:color w:val="000000"/>
                <w:lang w:val="en-AU"/>
              </w:rPr>
              <w:t xml:space="preserve"> </w:t>
            </w:r>
            <w:proofErr w:type="spellStart"/>
            <w:r>
              <w:rPr>
                <w:rFonts w:eastAsia="Times New Roman" w:cs="Calibri"/>
                <w:color w:val="000000"/>
                <w:lang w:val="en-AU"/>
              </w:rPr>
              <w:t>mengajukan</w:t>
            </w:r>
            <w:proofErr w:type="spellEnd"/>
            <w:r>
              <w:rPr>
                <w:rFonts w:eastAsia="Times New Roman" w:cs="Calibri"/>
                <w:color w:val="000000"/>
                <w:lang w:val="en-AU"/>
              </w:rPr>
              <w:t xml:space="preserve">/ </w:t>
            </w:r>
            <w:proofErr w:type="spellStart"/>
            <w:r>
              <w:rPr>
                <w:rFonts w:eastAsia="Times New Roman" w:cs="Calibri"/>
                <w:color w:val="000000"/>
                <w:lang w:val="en-AU"/>
              </w:rPr>
              <w:t>merekomendasikan</w:t>
            </w:r>
            <w:proofErr w:type="spellEnd"/>
            <w:r>
              <w:rPr>
                <w:rFonts w:eastAsia="Times New Roman" w:cs="Calibri"/>
                <w:color w:val="000000"/>
                <w:lang w:val="en-AU"/>
              </w:rPr>
              <w:t xml:space="preserve"> </w:t>
            </w:r>
            <w:proofErr w:type="spellStart"/>
            <w:r>
              <w:rPr>
                <w:rFonts w:eastAsia="Times New Roman" w:cs="Calibri"/>
                <w:color w:val="000000"/>
                <w:lang w:val="en-AU"/>
              </w:rPr>
              <w:t>sejumlah</w:t>
            </w:r>
            <w:proofErr w:type="spellEnd"/>
            <w:r>
              <w:rPr>
                <w:rFonts w:eastAsia="Times New Roman" w:cs="Calibri"/>
                <w:color w:val="000000"/>
                <w:lang w:val="en-AU"/>
              </w:rPr>
              <w:t xml:space="preserve"> 33 (</w:t>
            </w:r>
            <w:proofErr w:type="spellStart"/>
            <w:r>
              <w:rPr>
                <w:rFonts w:eastAsia="Times New Roman" w:cs="Calibri"/>
                <w:color w:val="000000"/>
                <w:lang w:val="en-AU"/>
              </w:rPr>
              <w:t>tiga</w:t>
            </w:r>
            <w:proofErr w:type="spellEnd"/>
            <w:r>
              <w:rPr>
                <w:rFonts w:eastAsia="Times New Roman" w:cs="Calibri"/>
                <w:color w:val="000000"/>
                <w:lang w:val="en-AU"/>
              </w:rPr>
              <w:t xml:space="preserve"> </w:t>
            </w:r>
            <w:proofErr w:type="spellStart"/>
            <w:r>
              <w:rPr>
                <w:rFonts w:eastAsia="Times New Roman" w:cs="Calibri"/>
                <w:color w:val="000000"/>
                <w:lang w:val="en-AU"/>
              </w:rPr>
              <w:t>puluh</w:t>
            </w:r>
            <w:proofErr w:type="spellEnd"/>
            <w:r>
              <w:rPr>
                <w:rFonts w:eastAsia="Times New Roman" w:cs="Calibri"/>
                <w:color w:val="000000"/>
                <w:lang w:val="en-AU"/>
              </w:rPr>
              <w:t xml:space="preserve"> </w:t>
            </w:r>
            <w:proofErr w:type="spellStart"/>
            <w:r>
              <w:rPr>
                <w:rFonts w:eastAsia="Times New Roman" w:cs="Calibri"/>
                <w:color w:val="000000"/>
                <w:lang w:val="en-AU"/>
              </w:rPr>
              <w:t>tiga</w:t>
            </w:r>
            <w:proofErr w:type="spellEnd"/>
            <w:r>
              <w:rPr>
                <w:rFonts w:eastAsia="Times New Roman" w:cs="Calibri"/>
                <w:color w:val="000000"/>
                <w:lang w:val="en-AU"/>
              </w:rPr>
              <w:t xml:space="preserve">) </w:t>
            </w:r>
            <w:proofErr w:type="spellStart"/>
            <w:r>
              <w:rPr>
                <w:rFonts w:eastAsia="Times New Roman" w:cs="Calibri"/>
                <w:color w:val="000000"/>
                <w:lang w:val="en-AU"/>
              </w:rPr>
              <w:t>calon</w:t>
            </w:r>
            <w:proofErr w:type="spellEnd"/>
            <w:r>
              <w:rPr>
                <w:rFonts w:eastAsia="Times New Roman" w:cs="Calibri"/>
                <w:color w:val="000000"/>
                <w:lang w:val="en-AU"/>
              </w:rPr>
              <w:t xml:space="preserve"> </w:t>
            </w:r>
            <w:proofErr w:type="spellStart"/>
            <w:r>
              <w:rPr>
                <w:rFonts w:eastAsia="Times New Roman" w:cs="Calibri"/>
                <w:color w:val="000000"/>
                <w:lang w:val="en-AU"/>
              </w:rPr>
              <w:t>peserta</w:t>
            </w:r>
            <w:proofErr w:type="spellEnd"/>
            <w:r>
              <w:rPr>
                <w:rFonts w:eastAsia="Times New Roman" w:cs="Calibri"/>
                <w:color w:val="000000"/>
                <w:lang w:val="en-AU"/>
              </w:rPr>
              <w:t xml:space="preserve"> yang </w:t>
            </w:r>
            <w:proofErr w:type="spellStart"/>
            <w:r>
              <w:rPr>
                <w:rFonts w:eastAsia="Times New Roman" w:cs="Calibri"/>
                <w:color w:val="000000"/>
                <w:lang w:val="en-AU"/>
              </w:rPr>
              <w:t>berasal</w:t>
            </w:r>
            <w:proofErr w:type="spellEnd"/>
            <w:r>
              <w:rPr>
                <w:rFonts w:eastAsia="Times New Roman" w:cs="Calibri"/>
                <w:color w:val="000000"/>
                <w:lang w:val="en-AU"/>
              </w:rPr>
              <w:t xml:space="preserve"> </w:t>
            </w:r>
            <w:proofErr w:type="spellStart"/>
            <w:r>
              <w:rPr>
                <w:rFonts w:eastAsia="Times New Roman" w:cs="Calibri"/>
                <w:color w:val="000000"/>
                <w:lang w:val="en-AU"/>
              </w:rPr>
              <w:t>dari</w:t>
            </w:r>
            <w:proofErr w:type="spellEnd"/>
            <w:r>
              <w:rPr>
                <w:rFonts w:eastAsia="Times New Roman" w:cs="Calibri"/>
                <w:color w:val="000000"/>
                <w:lang w:val="en-AU"/>
              </w:rPr>
              <w:t xml:space="preserve"> </w:t>
            </w:r>
            <w:proofErr w:type="spellStart"/>
            <w:r>
              <w:rPr>
                <w:rFonts w:eastAsia="Times New Roman" w:cs="Calibri"/>
                <w:color w:val="000000"/>
                <w:lang w:val="en-AU"/>
              </w:rPr>
              <w:t>tenaga</w:t>
            </w:r>
            <w:proofErr w:type="spellEnd"/>
            <w:r>
              <w:rPr>
                <w:rFonts w:eastAsia="Times New Roman" w:cs="Calibri"/>
                <w:color w:val="000000"/>
                <w:lang w:val="en-AU"/>
              </w:rPr>
              <w:t xml:space="preserve"> </w:t>
            </w:r>
            <w:proofErr w:type="spellStart"/>
            <w:r>
              <w:rPr>
                <w:rFonts w:eastAsia="Times New Roman" w:cs="Calibri"/>
                <w:color w:val="000000"/>
                <w:lang w:val="en-AU"/>
              </w:rPr>
              <w:t>pendidik</w:t>
            </w:r>
            <w:proofErr w:type="spellEnd"/>
            <w:r>
              <w:rPr>
                <w:rFonts w:eastAsia="Times New Roman" w:cs="Calibri"/>
                <w:color w:val="000000"/>
                <w:lang w:val="en-AU"/>
              </w:rPr>
              <w:t xml:space="preserve"> </w:t>
            </w:r>
            <w:proofErr w:type="spellStart"/>
            <w:r>
              <w:rPr>
                <w:rFonts w:eastAsia="Times New Roman" w:cs="Calibri"/>
                <w:color w:val="000000"/>
                <w:lang w:val="en-AU"/>
              </w:rPr>
              <w:t>perguruan</w:t>
            </w:r>
            <w:proofErr w:type="spellEnd"/>
            <w:r>
              <w:rPr>
                <w:rFonts w:eastAsia="Times New Roman" w:cs="Calibri"/>
                <w:color w:val="000000"/>
                <w:lang w:val="en-AU"/>
              </w:rPr>
              <w:t xml:space="preserve"> </w:t>
            </w:r>
            <w:proofErr w:type="spellStart"/>
            <w:r>
              <w:rPr>
                <w:rFonts w:eastAsia="Times New Roman" w:cs="Calibri"/>
                <w:color w:val="000000"/>
                <w:lang w:val="en-AU"/>
              </w:rPr>
              <w:t>tinggi</w:t>
            </w:r>
            <w:proofErr w:type="spellEnd"/>
            <w:r>
              <w:rPr>
                <w:rFonts w:eastAsia="Times New Roman" w:cs="Calibri"/>
                <w:color w:val="000000"/>
                <w:lang w:val="en-AU"/>
              </w:rPr>
              <w:t xml:space="preserve"> </w:t>
            </w:r>
            <w:proofErr w:type="spellStart"/>
            <w:r>
              <w:rPr>
                <w:rFonts w:eastAsia="Times New Roman" w:cs="Calibri"/>
                <w:color w:val="000000"/>
                <w:lang w:val="en-AU"/>
              </w:rPr>
              <w:t>seluruh</w:t>
            </w:r>
            <w:proofErr w:type="spellEnd"/>
            <w:r>
              <w:rPr>
                <w:rFonts w:eastAsia="Times New Roman" w:cs="Calibri"/>
                <w:color w:val="000000"/>
                <w:lang w:val="en-AU"/>
              </w:rPr>
              <w:t xml:space="preserve"> Indonesia</w:t>
            </w:r>
          </w:p>
        </w:tc>
        <w:tc>
          <w:tcPr>
            <w:tcW w:w="1560" w:type="dxa"/>
            <w:tcBorders>
              <w:bottom w:val="single" w:sz="4" w:space="0" w:color="000000"/>
              <w:right w:val="single" w:sz="4" w:space="0" w:color="000000"/>
            </w:tcBorders>
            <w:shd w:val="clear" w:color="auto" w:fill="FFFFFF"/>
          </w:tcPr>
          <w:p w:rsidR="00D77E6B" w:rsidRDefault="00D77E6B" w:rsidP="00DF545F">
            <w:pPr>
              <w:spacing w:after="0" w:line="100" w:lineRule="atLeast"/>
            </w:pPr>
            <w:r>
              <w:rPr>
                <w:rFonts w:eastAsia="Times New Roman" w:cs="Calibri"/>
                <w:color w:val="000000"/>
                <w:lang w:val="en-AU"/>
              </w:rPr>
              <w:t> </w:t>
            </w:r>
          </w:p>
        </w:tc>
      </w:tr>
      <w:tr w:rsidR="00D77E6B" w:rsidTr="00DF545F">
        <w:trPr>
          <w:trHeight w:val="1183"/>
        </w:trPr>
        <w:tc>
          <w:tcPr>
            <w:tcW w:w="594" w:type="dxa"/>
            <w:tcBorders>
              <w:left w:val="single" w:sz="4" w:space="0" w:color="000000"/>
              <w:bottom w:val="single" w:sz="4" w:space="0" w:color="000000"/>
              <w:right w:val="single" w:sz="4" w:space="0" w:color="000000"/>
            </w:tcBorders>
            <w:shd w:val="clear" w:color="auto" w:fill="FFFFFF"/>
            <w:vAlign w:val="center"/>
          </w:tcPr>
          <w:p w:rsidR="00D77E6B" w:rsidRDefault="00D77E6B" w:rsidP="00DF545F">
            <w:pPr>
              <w:spacing w:after="0" w:line="100" w:lineRule="atLeast"/>
              <w:jc w:val="center"/>
              <w:rPr>
                <w:rFonts w:eastAsia="Times New Roman" w:cs="Calibri"/>
                <w:color w:val="000000"/>
                <w:sz w:val="24"/>
              </w:rPr>
            </w:pPr>
            <w:r>
              <w:rPr>
                <w:rFonts w:eastAsia="Times New Roman" w:cs="Calibri"/>
                <w:color w:val="000000"/>
                <w:lang w:val="en-AU"/>
              </w:rPr>
              <w:t>4</w:t>
            </w:r>
          </w:p>
        </w:tc>
        <w:tc>
          <w:tcPr>
            <w:tcW w:w="6004"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r>
              <w:rPr>
                <w:rFonts w:eastAsia="Times New Roman" w:cs="Calibri"/>
                <w:color w:val="000000"/>
                <w:sz w:val="24"/>
              </w:rPr>
              <w:t>Implementing Arrangement on Co-establishment Indonesia-China Technology Transfer Center</w:t>
            </w:r>
          </w:p>
        </w:tc>
        <w:tc>
          <w:tcPr>
            <w:tcW w:w="5341"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proofErr w:type="spellStart"/>
            <w:r>
              <w:rPr>
                <w:rFonts w:eastAsia="Times New Roman" w:cs="Calibri"/>
                <w:color w:val="000000"/>
                <w:lang w:val="en-AU"/>
              </w:rPr>
              <w:t>Staf</w:t>
            </w:r>
            <w:proofErr w:type="spellEnd"/>
            <w:r>
              <w:rPr>
                <w:rFonts w:eastAsia="Times New Roman" w:cs="Calibri"/>
                <w:color w:val="000000"/>
                <w:lang w:val="en-AU"/>
              </w:rPr>
              <w:t xml:space="preserve"> </w:t>
            </w:r>
            <w:proofErr w:type="spellStart"/>
            <w:r>
              <w:rPr>
                <w:rFonts w:eastAsia="Times New Roman" w:cs="Calibri"/>
                <w:color w:val="000000"/>
                <w:lang w:val="en-AU"/>
              </w:rPr>
              <w:t>Ahli</w:t>
            </w:r>
            <w:proofErr w:type="spellEnd"/>
            <w:r>
              <w:rPr>
                <w:rFonts w:eastAsia="Times New Roman" w:cs="Calibri"/>
                <w:color w:val="000000"/>
                <w:lang w:val="en-AU"/>
              </w:rPr>
              <w:t xml:space="preserve"> </w:t>
            </w:r>
            <w:proofErr w:type="spellStart"/>
            <w:r>
              <w:rPr>
                <w:rFonts w:eastAsia="Times New Roman" w:cs="Calibri"/>
                <w:color w:val="000000"/>
                <w:lang w:val="en-AU"/>
              </w:rPr>
              <w:t>Menristekdikti</w:t>
            </w:r>
            <w:proofErr w:type="spellEnd"/>
            <w:r>
              <w:rPr>
                <w:rFonts w:eastAsia="Times New Roman" w:cs="Calibri"/>
                <w:color w:val="000000"/>
                <w:lang w:val="en-AU"/>
              </w:rPr>
              <w:t xml:space="preserve"> </w:t>
            </w:r>
            <w:proofErr w:type="spellStart"/>
            <w:r>
              <w:rPr>
                <w:rFonts w:eastAsia="Times New Roman" w:cs="Calibri"/>
                <w:color w:val="000000"/>
                <w:lang w:val="en-AU"/>
              </w:rPr>
              <w:t>bidang</w:t>
            </w:r>
            <w:proofErr w:type="spellEnd"/>
            <w:r>
              <w:rPr>
                <w:rFonts w:eastAsia="Times New Roman" w:cs="Calibri"/>
                <w:color w:val="000000"/>
                <w:lang w:val="en-AU"/>
              </w:rPr>
              <w:t xml:space="preserve"> </w:t>
            </w:r>
            <w:proofErr w:type="spellStart"/>
            <w:r>
              <w:rPr>
                <w:rFonts w:eastAsia="Times New Roman" w:cs="Calibri"/>
                <w:color w:val="000000"/>
                <w:lang w:val="en-AU"/>
              </w:rPr>
              <w:t>infrastruktur</w:t>
            </w:r>
            <w:proofErr w:type="spellEnd"/>
            <w:r>
              <w:rPr>
                <w:rFonts w:eastAsia="Times New Roman" w:cs="Calibri"/>
                <w:color w:val="000000"/>
                <w:lang w:val="en-AU"/>
              </w:rPr>
              <w:t xml:space="preserve"> </w:t>
            </w:r>
            <w:proofErr w:type="spellStart"/>
            <w:r>
              <w:rPr>
                <w:rFonts w:eastAsia="Times New Roman" w:cs="Calibri"/>
                <w:color w:val="000000"/>
                <w:lang w:val="en-AU"/>
              </w:rPr>
              <w:t>telah</w:t>
            </w:r>
            <w:proofErr w:type="spellEnd"/>
            <w:r>
              <w:rPr>
                <w:rFonts w:eastAsia="Times New Roman" w:cs="Calibri"/>
                <w:color w:val="000000"/>
                <w:lang w:val="en-AU"/>
              </w:rPr>
              <w:t xml:space="preserve"> </w:t>
            </w:r>
            <w:proofErr w:type="spellStart"/>
            <w:r>
              <w:rPr>
                <w:rFonts w:eastAsia="Times New Roman" w:cs="Calibri"/>
                <w:color w:val="000000"/>
                <w:lang w:val="en-AU"/>
              </w:rPr>
              <w:t>menjadi</w:t>
            </w:r>
            <w:proofErr w:type="spellEnd"/>
            <w:r>
              <w:rPr>
                <w:rFonts w:eastAsia="Times New Roman" w:cs="Calibri"/>
                <w:color w:val="000000"/>
                <w:lang w:val="en-AU"/>
              </w:rPr>
              <w:t xml:space="preserve"> </w:t>
            </w:r>
            <w:proofErr w:type="spellStart"/>
            <w:r>
              <w:rPr>
                <w:rFonts w:eastAsia="Times New Roman" w:cs="Calibri"/>
                <w:color w:val="000000"/>
                <w:lang w:val="en-AU"/>
              </w:rPr>
              <w:t>delegasi</w:t>
            </w:r>
            <w:proofErr w:type="spellEnd"/>
            <w:r>
              <w:rPr>
                <w:rFonts w:eastAsia="Times New Roman" w:cs="Calibri"/>
                <w:color w:val="000000"/>
                <w:lang w:val="en-AU"/>
              </w:rPr>
              <w:t xml:space="preserve"> </w:t>
            </w:r>
            <w:proofErr w:type="spellStart"/>
            <w:r>
              <w:rPr>
                <w:rFonts w:eastAsia="Times New Roman" w:cs="Calibri"/>
                <w:color w:val="000000"/>
                <w:lang w:val="en-AU"/>
              </w:rPr>
              <w:t>dan</w:t>
            </w:r>
            <w:proofErr w:type="spellEnd"/>
            <w:r>
              <w:rPr>
                <w:rFonts w:eastAsia="Times New Roman" w:cs="Calibri"/>
                <w:color w:val="000000"/>
                <w:lang w:val="en-AU"/>
              </w:rPr>
              <w:t xml:space="preserve"> </w:t>
            </w:r>
            <w:proofErr w:type="spellStart"/>
            <w:r>
              <w:rPr>
                <w:rFonts w:eastAsia="Times New Roman" w:cs="Calibri"/>
                <w:color w:val="000000"/>
                <w:lang w:val="en-AU"/>
              </w:rPr>
              <w:t>pembicara</w:t>
            </w:r>
            <w:proofErr w:type="spellEnd"/>
            <w:r>
              <w:rPr>
                <w:rFonts w:eastAsia="Times New Roman" w:cs="Calibri"/>
                <w:color w:val="000000"/>
                <w:lang w:val="en-AU"/>
              </w:rPr>
              <w:t xml:space="preserve"> </w:t>
            </w:r>
            <w:proofErr w:type="spellStart"/>
            <w:r>
              <w:rPr>
                <w:rFonts w:eastAsia="Times New Roman" w:cs="Calibri"/>
                <w:color w:val="000000"/>
                <w:lang w:val="en-AU"/>
              </w:rPr>
              <w:t>pada</w:t>
            </w:r>
            <w:proofErr w:type="spellEnd"/>
            <w:r>
              <w:rPr>
                <w:rFonts w:eastAsia="Times New Roman" w:cs="Calibri"/>
                <w:color w:val="000000"/>
                <w:lang w:val="en-AU"/>
              </w:rPr>
              <w:t xml:space="preserve"> the 4th Forum on China –</w:t>
            </w:r>
            <w:proofErr w:type="spellStart"/>
            <w:r>
              <w:rPr>
                <w:rFonts w:eastAsia="Times New Roman" w:cs="Calibri"/>
                <w:color w:val="000000"/>
                <w:lang w:val="en-AU"/>
              </w:rPr>
              <w:t>Asean</w:t>
            </w:r>
            <w:proofErr w:type="spellEnd"/>
            <w:r>
              <w:rPr>
                <w:rFonts w:eastAsia="Times New Roman" w:cs="Calibri"/>
                <w:color w:val="000000"/>
                <w:lang w:val="en-AU"/>
              </w:rPr>
              <w:t xml:space="preserve"> technology Transfer and Collaborative Innovation, Nanning, </w:t>
            </w:r>
            <w:proofErr w:type="spellStart"/>
            <w:r>
              <w:rPr>
                <w:rFonts w:eastAsia="Times New Roman" w:cs="Calibri"/>
                <w:color w:val="000000"/>
                <w:lang w:val="en-AU"/>
              </w:rPr>
              <w:t>september</w:t>
            </w:r>
            <w:proofErr w:type="spellEnd"/>
            <w:r>
              <w:rPr>
                <w:rFonts w:eastAsia="Times New Roman" w:cs="Calibri"/>
                <w:color w:val="000000"/>
                <w:lang w:val="en-AU"/>
              </w:rPr>
              <w:t xml:space="preserve"> 2016</w:t>
            </w:r>
          </w:p>
        </w:tc>
        <w:tc>
          <w:tcPr>
            <w:tcW w:w="1560" w:type="dxa"/>
            <w:tcBorders>
              <w:bottom w:val="single" w:sz="4" w:space="0" w:color="000000"/>
              <w:right w:val="single" w:sz="4" w:space="0" w:color="000000"/>
            </w:tcBorders>
            <w:shd w:val="clear" w:color="auto" w:fill="FFFFFF"/>
          </w:tcPr>
          <w:p w:rsidR="00D77E6B" w:rsidRDefault="00D77E6B" w:rsidP="00DF545F">
            <w:pPr>
              <w:spacing w:after="0" w:line="100" w:lineRule="atLeast"/>
            </w:pPr>
            <w:r>
              <w:rPr>
                <w:rFonts w:eastAsia="Times New Roman" w:cs="Calibri"/>
                <w:color w:val="000000"/>
                <w:lang w:val="en-AU"/>
              </w:rPr>
              <w:t> </w:t>
            </w:r>
          </w:p>
        </w:tc>
      </w:tr>
      <w:tr w:rsidR="00D77E6B" w:rsidTr="00DF545F">
        <w:trPr>
          <w:trHeight w:val="1183"/>
        </w:trPr>
        <w:tc>
          <w:tcPr>
            <w:tcW w:w="594" w:type="dxa"/>
            <w:tcBorders>
              <w:left w:val="single" w:sz="4" w:space="0" w:color="000000"/>
              <w:bottom w:val="single" w:sz="4" w:space="0" w:color="000000"/>
              <w:right w:val="single" w:sz="4" w:space="0" w:color="000000"/>
            </w:tcBorders>
            <w:shd w:val="clear" w:color="auto" w:fill="FFFFFF"/>
            <w:vAlign w:val="center"/>
          </w:tcPr>
          <w:p w:rsidR="00D77E6B" w:rsidRDefault="00D77E6B" w:rsidP="00DF545F">
            <w:pPr>
              <w:spacing w:after="0" w:line="100" w:lineRule="atLeast"/>
              <w:jc w:val="center"/>
              <w:rPr>
                <w:rFonts w:eastAsia="Times New Roman" w:cs="Calibri"/>
                <w:color w:val="000000"/>
                <w:sz w:val="24"/>
              </w:rPr>
            </w:pPr>
            <w:r>
              <w:rPr>
                <w:rFonts w:eastAsia="Times New Roman" w:cs="Calibri"/>
                <w:color w:val="000000"/>
                <w:lang w:val="en-AU"/>
              </w:rPr>
              <w:t>5</w:t>
            </w:r>
          </w:p>
        </w:tc>
        <w:tc>
          <w:tcPr>
            <w:tcW w:w="6004"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r>
              <w:rPr>
                <w:rFonts w:eastAsia="Times New Roman" w:cs="Calibri"/>
                <w:color w:val="000000"/>
                <w:sz w:val="24"/>
              </w:rPr>
              <w:t xml:space="preserve">Implementing Arrangement on Co-establishment Indonesia-China Joint Laboratory </w:t>
            </w:r>
          </w:p>
        </w:tc>
        <w:tc>
          <w:tcPr>
            <w:tcW w:w="5341"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r>
              <w:rPr>
                <w:rFonts w:eastAsia="Times New Roman" w:cs="Calibri"/>
                <w:color w:val="000000"/>
                <w:lang w:val="en-AU"/>
              </w:rPr>
              <w:t>Indonesia (</w:t>
            </w:r>
            <w:proofErr w:type="spellStart"/>
            <w:r>
              <w:rPr>
                <w:rFonts w:eastAsia="Times New Roman" w:cs="Calibri"/>
                <w:color w:val="000000"/>
                <w:lang w:val="en-AU"/>
              </w:rPr>
              <w:t>Kemenristekdikti</w:t>
            </w:r>
            <w:proofErr w:type="spellEnd"/>
            <w:r>
              <w:rPr>
                <w:rFonts w:eastAsia="Times New Roman" w:cs="Calibri"/>
                <w:color w:val="000000"/>
                <w:lang w:val="en-AU"/>
              </w:rPr>
              <w:t xml:space="preserve"> &amp; BPPT) </w:t>
            </w:r>
            <w:proofErr w:type="spellStart"/>
            <w:r>
              <w:rPr>
                <w:rFonts w:eastAsia="Times New Roman" w:cs="Calibri"/>
                <w:color w:val="000000"/>
                <w:lang w:val="en-AU"/>
              </w:rPr>
              <w:t>telah</w:t>
            </w:r>
            <w:proofErr w:type="spellEnd"/>
            <w:r>
              <w:rPr>
                <w:rFonts w:eastAsia="Times New Roman" w:cs="Calibri"/>
                <w:color w:val="000000"/>
                <w:lang w:val="en-AU"/>
              </w:rPr>
              <w:t xml:space="preserve"> </w:t>
            </w:r>
            <w:proofErr w:type="spellStart"/>
            <w:r>
              <w:rPr>
                <w:rFonts w:eastAsia="Times New Roman" w:cs="Calibri"/>
                <w:color w:val="000000"/>
                <w:lang w:val="en-AU"/>
              </w:rPr>
              <w:t>melakukan</w:t>
            </w:r>
            <w:proofErr w:type="spellEnd"/>
            <w:r>
              <w:rPr>
                <w:rFonts w:eastAsia="Times New Roman" w:cs="Calibri"/>
                <w:color w:val="000000"/>
                <w:lang w:val="en-AU"/>
              </w:rPr>
              <w:t xml:space="preserve"> </w:t>
            </w:r>
            <w:proofErr w:type="spellStart"/>
            <w:r>
              <w:rPr>
                <w:rFonts w:eastAsia="Times New Roman" w:cs="Calibri"/>
                <w:color w:val="000000"/>
                <w:lang w:val="en-AU"/>
              </w:rPr>
              <w:t>komunikasi</w:t>
            </w:r>
            <w:proofErr w:type="spellEnd"/>
            <w:r>
              <w:rPr>
                <w:rFonts w:eastAsia="Times New Roman" w:cs="Calibri"/>
                <w:color w:val="000000"/>
                <w:lang w:val="en-AU"/>
              </w:rPr>
              <w:t xml:space="preserve"> </w:t>
            </w:r>
            <w:proofErr w:type="spellStart"/>
            <w:r>
              <w:rPr>
                <w:rFonts w:eastAsia="Times New Roman" w:cs="Calibri"/>
                <w:color w:val="000000"/>
                <w:lang w:val="en-AU"/>
              </w:rPr>
              <w:t>dengan</w:t>
            </w:r>
            <w:proofErr w:type="spellEnd"/>
            <w:r>
              <w:rPr>
                <w:rFonts w:eastAsia="Times New Roman" w:cs="Calibri"/>
                <w:color w:val="000000"/>
                <w:lang w:val="en-AU"/>
              </w:rPr>
              <w:t xml:space="preserve"> </w:t>
            </w:r>
            <w:proofErr w:type="spellStart"/>
            <w:r>
              <w:rPr>
                <w:rFonts w:eastAsia="Times New Roman" w:cs="Calibri"/>
                <w:color w:val="000000"/>
                <w:lang w:val="en-AU"/>
              </w:rPr>
              <w:t>Kedutaan</w:t>
            </w:r>
            <w:proofErr w:type="spellEnd"/>
            <w:r>
              <w:rPr>
                <w:rFonts w:eastAsia="Times New Roman" w:cs="Calibri"/>
                <w:color w:val="000000"/>
                <w:lang w:val="en-AU"/>
              </w:rPr>
              <w:t xml:space="preserve"> </w:t>
            </w:r>
            <w:proofErr w:type="spellStart"/>
            <w:r>
              <w:rPr>
                <w:rFonts w:eastAsia="Times New Roman" w:cs="Calibri"/>
                <w:color w:val="000000"/>
                <w:lang w:val="en-AU"/>
              </w:rPr>
              <w:t>Besar</w:t>
            </w:r>
            <w:proofErr w:type="spellEnd"/>
            <w:r>
              <w:rPr>
                <w:rFonts w:eastAsia="Times New Roman" w:cs="Calibri"/>
                <w:color w:val="000000"/>
                <w:lang w:val="en-AU"/>
              </w:rPr>
              <w:t xml:space="preserve"> RRT </w:t>
            </w:r>
            <w:proofErr w:type="spellStart"/>
            <w:r>
              <w:rPr>
                <w:rFonts w:eastAsia="Times New Roman" w:cs="Calibri"/>
                <w:color w:val="000000"/>
                <w:lang w:val="en-AU"/>
              </w:rPr>
              <w:t>di</w:t>
            </w:r>
            <w:proofErr w:type="spellEnd"/>
            <w:r>
              <w:rPr>
                <w:rFonts w:eastAsia="Times New Roman" w:cs="Calibri"/>
                <w:color w:val="000000"/>
                <w:lang w:val="en-AU"/>
              </w:rPr>
              <w:t xml:space="preserve"> Jakarta </w:t>
            </w:r>
            <w:proofErr w:type="spellStart"/>
            <w:r>
              <w:rPr>
                <w:rFonts w:eastAsia="Times New Roman" w:cs="Calibri"/>
                <w:color w:val="000000"/>
                <w:lang w:val="en-AU"/>
              </w:rPr>
              <w:t>tentang</w:t>
            </w:r>
            <w:proofErr w:type="spellEnd"/>
            <w:r>
              <w:rPr>
                <w:rFonts w:eastAsia="Times New Roman" w:cs="Calibri"/>
                <w:color w:val="000000"/>
                <w:lang w:val="en-AU"/>
              </w:rPr>
              <w:t xml:space="preserve"> </w:t>
            </w:r>
            <w:proofErr w:type="spellStart"/>
            <w:r>
              <w:rPr>
                <w:rFonts w:eastAsia="Times New Roman" w:cs="Calibri"/>
                <w:color w:val="000000"/>
                <w:lang w:val="en-AU"/>
              </w:rPr>
              <w:t>pelaksanaan</w:t>
            </w:r>
            <w:proofErr w:type="spellEnd"/>
            <w:r>
              <w:rPr>
                <w:rFonts w:eastAsia="Times New Roman" w:cs="Calibri"/>
                <w:color w:val="000000"/>
                <w:lang w:val="en-AU"/>
              </w:rPr>
              <w:t xml:space="preserve"> Joint Laboratory on Biotechnology </w:t>
            </w:r>
            <w:proofErr w:type="spellStart"/>
            <w:r>
              <w:rPr>
                <w:rFonts w:eastAsia="Times New Roman" w:cs="Calibri"/>
                <w:color w:val="000000"/>
                <w:lang w:val="en-AU"/>
              </w:rPr>
              <w:t>pada</w:t>
            </w:r>
            <w:proofErr w:type="spellEnd"/>
            <w:r>
              <w:rPr>
                <w:rFonts w:eastAsia="Times New Roman" w:cs="Calibri"/>
                <w:color w:val="000000"/>
                <w:lang w:val="en-AU"/>
              </w:rPr>
              <w:t xml:space="preserve"> </w:t>
            </w:r>
            <w:proofErr w:type="spellStart"/>
            <w:r>
              <w:rPr>
                <w:rFonts w:eastAsia="Times New Roman" w:cs="Calibri"/>
                <w:color w:val="000000"/>
                <w:lang w:val="en-AU"/>
              </w:rPr>
              <w:t>tahun</w:t>
            </w:r>
            <w:proofErr w:type="spellEnd"/>
            <w:r>
              <w:rPr>
                <w:rFonts w:eastAsia="Times New Roman" w:cs="Calibri"/>
                <w:color w:val="000000"/>
                <w:lang w:val="en-AU"/>
              </w:rPr>
              <w:t xml:space="preserve"> 2016</w:t>
            </w:r>
          </w:p>
        </w:tc>
        <w:tc>
          <w:tcPr>
            <w:tcW w:w="1560" w:type="dxa"/>
            <w:tcBorders>
              <w:bottom w:val="single" w:sz="4" w:space="0" w:color="000000"/>
              <w:right w:val="single" w:sz="4" w:space="0" w:color="000000"/>
            </w:tcBorders>
            <w:shd w:val="clear" w:color="auto" w:fill="FFFFFF"/>
          </w:tcPr>
          <w:p w:rsidR="00D77E6B" w:rsidRDefault="00D77E6B" w:rsidP="00DF545F">
            <w:pPr>
              <w:spacing w:after="0" w:line="100" w:lineRule="atLeast"/>
            </w:pPr>
            <w:r>
              <w:rPr>
                <w:rFonts w:eastAsia="Times New Roman" w:cs="Calibri"/>
                <w:color w:val="000000"/>
                <w:lang w:val="en-AU"/>
              </w:rPr>
              <w:t> </w:t>
            </w:r>
          </w:p>
        </w:tc>
      </w:tr>
      <w:tr w:rsidR="00D77E6B" w:rsidTr="00DF545F">
        <w:trPr>
          <w:trHeight w:val="621"/>
        </w:trPr>
        <w:tc>
          <w:tcPr>
            <w:tcW w:w="594" w:type="dxa"/>
            <w:tcBorders>
              <w:left w:val="single" w:sz="4" w:space="0" w:color="000000"/>
              <w:bottom w:val="single" w:sz="4" w:space="0" w:color="000000"/>
              <w:right w:val="single" w:sz="4" w:space="0" w:color="000000"/>
            </w:tcBorders>
            <w:shd w:val="clear" w:color="auto" w:fill="FFFFFF"/>
            <w:vAlign w:val="center"/>
          </w:tcPr>
          <w:p w:rsidR="00D77E6B" w:rsidRDefault="00D77E6B" w:rsidP="00DF545F">
            <w:pPr>
              <w:spacing w:after="0" w:line="100" w:lineRule="atLeast"/>
              <w:jc w:val="center"/>
              <w:rPr>
                <w:rFonts w:eastAsia="Times New Roman" w:cs="Calibri"/>
                <w:color w:val="000000"/>
                <w:sz w:val="24"/>
              </w:rPr>
            </w:pPr>
            <w:r>
              <w:rPr>
                <w:rFonts w:eastAsia="Times New Roman" w:cs="Calibri"/>
                <w:color w:val="000000"/>
                <w:lang w:val="en-AU"/>
              </w:rPr>
              <w:t>6</w:t>
            </w:r>
          </w:p>
        </w:tc>
        <w:tc>
          <w:tcPr>
            <w:tcW w:w="6004"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r>
              <w:rPr>
                <w:rFonts w:eastAsia="Times New Roman" w:cs="Calibri"/>
                <w:color w:val="000000"/>
                <w:sz w:val="24"/>
              </w:rPr>
              <w:t>Memorandum of Understanding on the Reciprocal Establishment of Cultural Centers</w:t>
            </w:r>
          </w:p>
        </w:tc>
        <w:tc>
          <w:tcPr>
            <w:tcW w:w="5341" w:type="dxa"/>
            <w:tcBorders>
              <w:bottom w:val="single" w:sz="4" w:space="0" w:color="000000"/>
              <w:right w:val="single" w:sz="4" w:space="0" w:color="000000"/>
            </w:tcBorders>
            <w:shd w:val="clear" w:color="auto" w:fill="FFFFFF"/>
            <w:vAlign w:val="center"/>
          </w:tcPr>
          <w:p w:rsidR="00D77E6B" w:rsidRDefault="00D77E6B" w:rsidP="00DF545F">
            <w:pPr>
              <w:spacing w:after="0" w:line="100" w:lineRule="atLeast"/>
              <w:jc w:val="center"/>
              <w:rPr>
                <w:rFonts w:eastAsia="Times New Roman" w:cs="Calibri"/>
                <w:color w:val="000000"/>
                <w:lang w:val="en-AU"/>
              </w:rPr>
            </w:pPr>
            <w:r>
              <w:rPr>
                <w:rFonts w:eastAsia="Times New Roman" w:cs="Calibri"/>
                <w:color w:val="000000"/>
                <w:lang w:val="en-AU"/>
              </w:rPr>
              <w:t>-</w:t>
            </w:r>
          </w:p>
        </w:tc>
        <w:tc>
          <w:tcPr>
            <w:tcW w:w="1560" w:type="dxa"/>
            <w:tcBorders>
              <w:bottom w:val="single" w:sz="4" w:space="0" w:color="000000"/>
              <w:right w:val="single" w:sz="4" w:space="0" w:color="000000"/>
            </w:tcBorders>
            <w:shd w:val="clear" w:color="auto" w:fill="FFFFFF"/>
          </w:tcPr>
          <w:p w:rsidR="00D77E6B" w:rsidRDefault="00D77E6B" w:rsidP="00DF545F">
            <w:pPr>
              <w:spacing w:after="0" w:line="100" w:lineRule="atLeast"/>
            </w:pPr>
            <w:r>
              <w:rPr>
                <w:rFonts w:eastAsia="Times New Roman" w:cs="Calibri"/>
                <w:color w:val="000000"/>
                <w:lang w:val="en-AU"/>
              </w:rPr>
              <w:t> </w:t>
            </w:r>
          </w:p>
        </w:tc>
      </w:tr>
      <w:tr w:rsidR="00D77E6B" w:rsidTr="00DF545F">
        <w:trPr>
          <w:trHeight w:val="621"/>
        </w:trPr>
        <w:tc>
          <w:tcPr>
            <w:tcW w:w="594" w:type="dxa"/>
            <w:tcBorders>
              <w:left w:val="single" w:sz="4" w:space="0" w:color="000000"/>
              <w:bottom w:val="single" w:sz="4" w:space="0" w:color="000000"/>
              <w:right w:val="single" w:sz="4" w:space="0" w:color="000000"/>
            </w:tcBorders>
            <w:shd w:val="clear" w:color="auto" w:fill="FFFFFF"/>
            <w:vAlign w:val="center"/>
          </w:tcPr>
          <w:p w:rsidR="00D77E6B" w:rsidRDefault="00D77E6B" w:rsidP="00DF545F">
            <w:pPr>
              <w:spacing w:after="0" w:line="100" w:lineRule="atLeast"/>
              <w:jc w:val="center"/>
              <w:rPr>
                <w:rFonts w:eastAsia="Times New Roman" w:cs="Calibri"/>
                <w:color w:val="000000"/>
                <w:sz w:val="24"/>
              </w:rPr>
            </w:pPr>
            <w:r>
              <w:rPr>
                <w:rFonts w:eastAsia="Times New Roman" w:cs="Calibri"/>
                <w:color w:val="000000"/>
                <w:lang w:val="en-AU"/>
              </w:rPr>
              <w:lastRenderedPageBreak/>
              <w:t>7</w:t>
            </w:r>
          </w:p>
        </w:tc>
        <w:tc>
          <w:tcPr>
            <w:tcW w:w="6004"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sz w:val="24"/>
                <w:lang w:val="en-AU"/>
              </w:rPr>
            </w:pPr>
            <w:r>
              <w:rPr>
                <w:rFonts w:eastAsia="Times New Roman" w:cs="Calibri"/>
                <w:color w:val="000000"/>
                <w:sz w:val="24"/>
              </w:rPr>
              <w:t xml:space="preserve">Letter of Intent on Cooperation Research of Technology on HTGR Type Reactor </w:t>
            </w:r>
          </w:p>
          <w:p w:rsidR="00D77E6B" w:rsidRDefault="00D77E6B" w:rsidP="00DF545F">
            <w:pPr>
              <w:spacing w:after="0" w:line="100" w:lineRule="atLeast"/>
              <w:rPr>
                <w:rFonts w:eastAsia="Times New Roman" w:cs="Calibri"/>
                <w:color w:val="000000"/>
                <w:sz w:val="24"/>
                <w:lang w:val="en-AU"/>
              </w:rPr>
            </w:pPr>
          </w:p>
        </w:tc>
        <w:tc>
          <w:tcPr>
            <w:tcW w:w="5341" w:type="dxa"/>
            <w:tcBorders>
              <w:bottom w:val="single" w:sz="4" w:space="0" w:color="000000"/>
              <w:right w:val="single" w:sz="4" w:space="0" w:color="000000"/>
            </w:tcBorders>
            <w:shd w:val="clear" w:color="auto" w:fill="FFFFFF"/>
          </w:tcPr>
          <w:p w:rsidR="00D77E6B" w:rsidRDefault="00D77E6B" w:rsidP="00DF545F">
            <w:pPr>
              <w:spacing w:after="0" w:line="100" w:lineRule="atLeast"/>
              <w:jc w:val="center"/>
              <w:rPr>
                <w:rFonts w:eastAsia="Times New Roman" w:cs="Calibri"/>
                <w:color w:val="000000"/>
                <w:lang w:val="en-AU"/>
              </w:rPr>
            </w:pPr>
            <w:r>
              <w:rPr>
                <w:rFonts w:eastAsia="Times New Roman" w:cs="Calibri"/>
                <w:color w:val="000000"/>
                <w:lang w:val="en-AU"/>
              </w:rPr>
              <w:t>-</w:t>
            </w:r>
          </w:p>
        </w:tc>
        <w:tc>
          <w:tcPr>
            <w:tcW w:w="1560" w:type="dxa"/>
            <w:tcBorders>
              <w:bottom w:val="single" w:sz="4" w:space="0" w:color="000000"/>
              <w:right w:val="single" w:sz="4" w:space="0" w:color="000000"/>
            </w:tcBorders>
            <w:shd w:val="clear" w:color="auto" w:fill="FFFFFF"/>
          </w:tcPr>
          <w:p w:rsidR="00D77E6B" w:rsidRDefault="00D77E6B" w:rsidP="00DF545F">
            <w:pPr>
              <w:spacing w:after="0" w:line="100" w:lineRule="atLeast"/>
            </w:pPr>
            <w:r>
              <w:rPr>
                <w:rFonts w:eastAsia="Times New Roman" w:cs="Calibri"/>
                <w:color w:val="000000"/>
                <w:lang w:val="en-AU"/>
              </w:rPr>
              <w:t> </w:t>
            </w:r>
          </w:p>
        </w:tc>
      </w:tr>
      <w:tr w:rsidR="00D77E6B" w:rsidTr="00DF545F">
        <w:trPr>
          <w:trHeight w:val="310"/>
        </w:trPr>
        <w:tc>
          <w:tcPr>
            <w:tcW w:w="13499" w:type="dxa"/>
            <w:gridSpan w:val="4"/>
            <w:tcBorders>
              <w:top w:val="single" w:sz="4" w:space="0" w:color="000000"/>
              <w:left w:val="single" w:sz="4" w:space="0" w:color="000000"/>
              <w:bottom w:val="single" w:sz="4" w:space="0" w:color="000000"/>
              <w:right w:val="single" w:sz="4" w:space="0" w:color="000000"/>
            </w:tcBorders>
            <w:shd w:val="clear" w:color="auto" w:fill="D9D9D9"/>
          </w:tcPr>
          <w:p w:rsidR="00D77E6B" w:rsidRDefault="00D77E6B" w:rsidP="00DF545F">
            <w:pPr>
              <w:spacing w:after="0" w:line="100" w:lineRule="atLeast"/>
              <w:jc w:val="center"/>
            </w:pPr>
            <w:r>
              <w:rPr>
                <w:rFonts w:eastAsia="Times New Roman" w:cs="Calibri"/>
                <w:b/>
                <w:color w:val="000000"/>
                <w:lang w:val="en-AU"/>
              </w:rPr>
              <w:t>KESEPAKATAN PERTEMUAN TINGKAT TINGGI DI BIDANG HUBUNGAN ANTARMASYARAKAT INDONESIA DAN TIONGKOK KEDUA</w:t>
            </w:r>
          </w:p>
        </w:tc>
      </w:tr>
      <w:tr w:rsidR="00D77E6B" w:rsidTr="00DF545F">
        <w:trPr>
          <w:trHeight w:val="1346"/>
        </w:trPr>
        <w:tc>
          <w:tcPr>
            <w:tcW w:w="594" w:type="dxa"/>
            <w:tcBorders>
              <w:left w:val="single" w:sz="4" w:space="0" w:color="000000"/>
              <w:bottom w:val="single" w:sz="4" w:space="0" w:color="000000"/>
              <w:right w:val="single" w:sz="4" w:space="0" w:color="000000"/>
            </w:tcBorders>
            <w:shd w:val="clear" w:color="auto" w:fill="FFFFFF"/>
            <w:vAlign w:val="center"/>
          </w:tcPr>
          <w:p w:rsidR="00D77E6B" w:rsidRDefault="00D77E6B" w:rsidP="00DF545F">
            <w:pPr>
              <w:spacing w:after="0" w:line="100" w:lineRule="atLeast"/>
              <w:jc w:val="center"/>
              <w:rPr>
                <w:rFonts w:eastAsia="Times New Roman" w:cs="Calibri"/>
                <w:color w:val="000000"/>
                <w:sz w:val="24"/>
              </w:rPr>
            </w:pPr>
            <w:r>
              <w:rPr>
                <w:rFonts w:eastAsia="Times New Roman" w:cs="Calibri"/>
                <w:color w:val="000000"/>
                <w:lang w:val="en-AU"/>
              </w:rPr>
              <w:t>1</w:t>
            </w:r>
          </w:p>
        </w:tc>
        <w:tc>
          <w:tcPr>
            <w:tcW w:w="6004"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r>
              <w:rPr>
                <w:rFonts w:eastAsia="Times New Roman" w:cs="Calibri"/>
                <w:color w:val="000000"/>
                <w:sz w:val="24"/>
              </w:rPr>
              <w:t>Memorandum of Understanding between The Ministry Research, Technology, and Higher Education of The Republic of Indonesia and The Ministry of Education of The People’s Republic of China on Mutual Recognition in Academic Higher Qualifications</w:t>
            </w:r>
          </w:p>
        </w:tc>
        <w:tc>
          <w:tcPr>
            <w:tcW w:w="5341" w:type="dxa"/>
            <w:tcBorders>
              <w:bottom w:val="single" w:sz="4" w:space="0" w:color="000000"/>
              <w:right w:val="single" w:sz="4" w:space="0" w:color="000000"/>
            </w:tcBorders>
            <w:shd w:val="clear" w:color="auto" w:fill="FFFFFF"/>
            <w:vAlign w:val="center"/>
          </w:tcPr>
          <w:p w:rsidR="00D77E6B" w:rsidRDefault="00D77E6B" w:rsidP="00DF545F">
            <w:pPr>
              <w:spacing w:after="0" w:line="100" w:lineRule="atLeast"/>
              <w:jc w:val="center"/>
              <w:rPr>
                <w:rFonts w:eastAsia="Times New Roman" w:cs="Calibri"/>
                <w:color w:val="000000"/>
                <w:lang w:val="en-AU"/>
              </w:rPr>
            </w:pPr>
            <w:r>
              <w:rPr>
                <w:rFonts w:eastAsia="Times New Roman" w:cs="Calibri"/>
                <w:color w:val="000000"/>
                <w:lang w:val="en-AU"/>
              </w:rPr>
              <w:t xml:space="preserve">- </w:t>
            </w:r>
          </w:p>
        </w:tc>
        <w:tc>
          <w:tcPr>
            <w:tcW w:w="1560" w:type="dxa"/>
            <w:tcBorders>
              <w:bottom w:val="single" w:sz="4" w:space="0" w:color="000000"/>
              <w:right w:val="single" w:sz="4" w:space="0" w:color="000000"/>
            </w:tcBorders>
            <w:shd w:val="clear" w:color="auto" w:fill="FFFFFF"/>
          </w:tcPr>
          <w:p w:rsidR="00D77E6B" w:rsidRDefault="00D77E6B" w:rsidP="00DF545F">
            <w:pPr>
              <w:spacing w:after="0" w:line="100" w:lineRule="atLeast"/>
            </w:pPr>
            <w:r>
              <w:rPr>
                <w:rFonts w:eastAsia="Times New Roman" w:cs="Calibri"/>
                <w:color w:val="000000"/>
                <w:lang w:val="en-AU"/>
              </w:rPr>
              <w:t> </w:t>
            </w:r>
          </w:p>
        </w:tc>
      </w:tr>
      <w:tr w:rsidR="00D77E6B" w:rsidTr="00DF545F">
        <w:trPr>
          <w:trHeight w:val="1553"/>
        </w:trPr>
        <w:tc>
          <w:tcPr>
            <w:tcW w:w="594" w:type="dxa"/>
            <w:tcBorders>
              <w:left w:val="single" w:sz="4" w:space="0" w:color="000000"/>
              <w:bottom w:val="single" w:sz="4" w:space="0" w:color="000000"/>
              <w:right w:val="single" w:sz="4" w:space="0" w:color="000000"/>
            </w:tcBorders>
            <w:shd w:val="clear" w:color="auto" w:fill="FFFFFF"/>
            <w:vAlign w:val="center"/>
          </w:tcPr>
          <w:p w:rsidR="00D77E6B" w:rsidRDefault="00D77E6B" w:rsidP="00DF545F">
            <w:pPr>
              <w:spacing w:after="0" w:line="100" w:lineRule="atLeast"/>
              <w:jc w:val="center"/>
              <w:rPr>
                <w:rFonts w:eastAsia="Times New Roman" w:cs="Calibri"/>
                <w:color w:val="000000"/>
                <w:sz w:val="24"/>
              </w:rPr>
            </w:pPr>
            <w:r>
              <w:rPr>
                <w:rFonts w:eastAsia="Times New Roman" w:cs="Calibri"/>
                <w:color w:val="000000"/>
                <w:lang w:val="en-AU"/>
              </w:rPr>
              <w:t>2</w:t>
            </w:r>
          </w:p>
        </w:tc>
        <w:tc>
          <w:tcPr>
            <w:tcW w:w="6004"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r>
              <w:rPr>
                <w:rFonts w:eastAsia="Times New Roman" w:cs="Calibri"/>
                <w:color w:val="000000"/>
                <w:sz w:val="24"/>
              </w:rPr>
              <w:t>Implementing Arrangement on Co-establishing China-Indonesia Joint Laboratory on High Temperature Gas Cooled Reactor between The Ministry of Science and Technology of The People’s Republic of China and Ministry of Research, Technology, and Higher Education of The Republic of Indonesia</w:t>
            </w:r>
          </w:p>
        </w:tc>
        <w:tc>
          <w:tcPr>
            <w:tcW w:w="5341" w:type="dxa"/>
            <w:tcBorders>
              <w:bottom w:val="single" w:sz="4" w:space="0" w:color="000000"/>
              <w:right w:val="single" w:sz="4" w:space="0" w:color="000000"/>
            </w:tcBorders>
            <w:shd w:val="clear" w:color="auto" w:fill="FFFFFF"/>
            <w:vAlign w:val="center"/>
          </w:tcPr>
          <w:p w:rsidR="00D77E6B" w:rsidRDefault="00D77E6B" w:rsidP="00D77E6B">
            <w:pPr>
              <w:pStyle w:val="ColorfulList-Accent11"/>
              <w:numPr>
                <w:ilvl w:val="0"/>
                <w:numId w:val="9"/>
              </w:numPr>
              <w:spacing w:after="0" w:line="100" w:lineRule="atLeast"/>
              <w:jc w:val="center"/>
              <w:rPr>
                <w:rFonts w:eastAsia="Times New Roman" w:cs="Calibri"/>
                <w:color w:val="000000"/>
                <w:lang w:val="en-AU"/>
              </w:rPr>
            </w:pPr>
          </w:p>
        </w:tc>
        <w:tc>
          <w:tcPr>
            <w:tcW w:w="1560" w:type="dxa"/>
            <w:tcBorders>
              <w:bottom w:val="single" w:sz="4" w:space="0" w:color="000000"/>
              <w:right w:val="single" w:sz="4" w:space="0" w:color="000000"/>
            </w:tcBorders>
            <w:shd w:val="clear" w:color="auto" w:fill="FFFFFF"/>
          </w:tcPr>
          <w:p w:rsidR="00D77E6B" w:rsidRDefault="00D77E6B" w:rsidP="00DF545F">
            <w:pPr>
              <w:spacing w:after="0" w:line="100" w:lineRule="atLeast"/>
            </w:pPr>
            <w:r>
              <w:rPr>
                <w:rFonts w:eastAsia="Times New Roman" w:cs="Calibri"/>
                <w:color w:val="000000"/>
                <w:lang w:val="en-AU"/>
              </w:rPr>
              <w:t> </w:t>
            </w:r>
          </w:p>
        </w:tc>
      </w:tr>
      <w:tr w:rsidR="00D77E6B" w:rsidTr="00DF545F">
        <w:trPr>
          <w:trHeight w:val="1479"/>
        </w:trPr>
        <w:tc>
          <w:tcPr>
            <w:tcW w:w="594" w:type="dxa"/>
            <w:vMerge w:val="restart"/>
            <w:tcBorders>
              <w:left w:val="single" w:sz="4" w:space="0" w:color="000000"/>
              <w:bottom w:val="single" w:sz="4" w:space="0" w:color="000000"/>
              <w:right w:val="single" w:sz="4" w:space="0" w:color="000000"/>
            </w:tcBorders>
            <w:shd w:val="clear" w:color="auto" w:fill="FFFFFF"/>
            <w:vAlign w:val="center"/>
          </w:tcPr>
          <w:p w:rsidR="00D77E6B" w:rsidRDefault="00D77E6B" w:rsidP="00DF545F">
            <w:pPr>
              <w:spacing w:after="0" w:line="100" w:lineRule="atLeast"/>
              <w:jc w:val="center"/>
              <w:rPr>
                <w:rFonts w:eastAsia="Times New Roman" w:cs="Calibri"/>
                <w:color w:val="000000"/>
              </w:rPr>
            </w:pPr>
            <w:r>
              <w:rPr>
                <w:rFonts w:eastAsia="Times New Roman" w:cs="Calibri"/>
                <w:color w:val="000000"/>
                <w:lang w:val="en-AU"/>
              </w:rPr>
              <w:t>3</w:t>
            </w:r>
          </w:p>
        </w:tc>
        <w:tc>
          <w:tcPr>
            <w:tcW w:w="6004" w:type="dxa"/>
            <w:vMerge w:val="restart"/>
            <w:tcBorders>
              <w:left w:val="single" w:sz="4" w:space="0" w:color="000000"/>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r>
              <w:rPr>
                <w:rFonts w:eastAsia="Times New Roman" w:cs="Calibri"/>
                <w:color w:val="000000"/>
              </w:rPr>
              <w:t xml:space="preserve"> Joint Program Agreement for Cooperation on High Temperature Gas Cooled Reactor (HTGR) Development Program In Indonesia Between China Nuclear Engineering Group Corporation (“CNEC”) And National Nuclear Agency of Indonesia (“BATAN”);</w:t>
            </w:r>
          </w:p>
        </w:tc>
        <w:tc>
          <w:tcPr>
            <w:tcW w:w="5341"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r>
              <w:rPr>
                <w:rFonts w:eastAsia="Times New Roman" w:cs="Calibri"/>
                <w:color w:val="000000"/>
                <w:lang w:val="en-AU"/>
              </w:rPr>
              <w:t xml:space="preserve">BATAN </w:t>
            </w:r>
            <w:proofErr w:type="spellStart"/>
            <w:r>
              <w:rPr>
                <w:rFonts w:eastAsia="Times New Roman" w:cs="Calibri"/>
                <w:color w:val="000000"/>
                <w:lang w:val="en-AU"/>
              </w:rPr>
              <w:t>telah</w:t>
            </w:r>
            <w:proofErr w:type="spellEnd"/>
            <w:r>
              <w:rPr>
                <w:rFonts w:eastAsia="Times New Roman" w:cs="Calibri"/>
                <w:color w:val="000000"/>
                <w:lang w:val="en-AU"/>
              </w:rPr>
              <w:t xml:space="preserve"> </w:t>
            </w:r>
            <w:proofErr w:type="spellStart"/>
            <w:r>
              <w:rPr>
                <w:rFonts w:eastAsia="Times New Roman" w:cs="Calibri"/>
                <w:color w:val="000000"/>
                <w:lang w:val="en-AU"/>
              </w:rPr>
              <w:t>mengirimkan</w:t>
            </w:r>
            <w:proofErr w:type="spellEnd"/>
            <w:r>
              <w:rPr>
                <w:rFonts w:eastAsia="Times New Roman" w:cs="Calibri"/>
                <w:color w:val="000000"/>
                <w:lang w:val="en-AU"/>
              </w:rPr>
              <w:t xml:space="preserve"> 3 </w:t>
            </w:r>
            <w:proofErr w:type="spellStart"/>
            <w:r>
              <w:rPr>
                <w:rFonts w:eastAsia="Times New Roman" w:cs="Calibri"/>
                <w:color w:val="000000"/>
                <w:lang w:val="en-AU"/>
              </w:rPr>
              <w:t>personel</w:t>
            </w:r>
            <w:proofErr w:type="spellEnd"/>
            <w:r>
              <w:rPr>
                <w:rFonts w:eastAsia="Times New Roman" w:cs="Calibri"/>
                <w:color w:val="000000"/>
                <w:lang w:val="en-AU"/>
              </w:rPr>
              <w:t xml:space="preserve"> </w:t>
            </w:r>
            <w:proofErr w:type="spellStart"/>
            <w:r>
              <w:rPr>
                <w:rFonts w:eastAsia="Times New Roman" w:cs="Calibri"/>
                <w:color w:val="000000"/>
                <w:lang w:val="en-AU"/>
              </w:rPr>
              <w:t>untuk</w:t>
            </w:r>
            <w:proofErr w:type="spellEnd"/>
            <w:r>
              <w:rPr>
                <w:rFonts w:eastAsia="Times New Roman" w:cs="Calibri"/>
                <w:color w:val="000000"/>
                <w:lang w:val="en-AU"/>
              </w:rPr>
              <w:t xml:space="preserve"> </w:t>
            </w:r>
            <w:proofErr w:type="spellStart"/>
            <w:r>
              <w:rPr>
                <w:rFonts w:eastAsia="Times New Roman" w:cs="Calibri"/>
                <w:color w:val="000000"/>
                <w:lang w:val="en-AU"/>
              </w:rPr>
              <w:t>mengikuti</w:t>
            </w:r>
            <w:proofErr w:type="spellEnd"/>
            <w:r>
              <w:rPr>
                <w:rFonts w:eastAsia="Times New Roman" w:cs="Calibri"/>
                <w:color w:val="000000"/>
                <w:lang w:val="en-AU"/>
              </w:rPr>
              <w:t xml:space="preserve"> </w:t>
            </w:r>
            <w:proofErr w:type="spellStart"/>
            <w:r>
              <w:rPr>
                <w:rFonts w:eastAsia="Times New Roman" w:cs="Calibri"/>
                <w:color w:val="000000"/>
                <w:lang w:val="en-AU"/>
              </w:rPr>
              <w:t>pelatihan</w:t>
            </w:r>
            <w:proofErr w:type="spellEnd"/>
            <w:r>
              <w:rPr>
                <w:rFonts w:eastAsia="Times New Roman" w:cs="Calibri"/>
                <w:color w:val="000000"/>
                <w:lang w:val="en-AU"/>
              </w:rPr>
              <w:t xml:space="preserve"> High Temperature Reactor Simulator </w:t>
            </w:r>
            <w:proofErr w:type="spellStart"/>
            <w:r>
              <w:rPr>
                <w:rFonts w:eastAsia="Times New Roman" w:cs="Calibri"/>
                <w:color w:val="000000"/>
                <w:lang w:val="en-AU"/>
              </w:rPr>
              <w:t>di</w:t>
            </w:r>
            <w:proofErr w:type="spellEnd"/>
            <w:r>
              <w:rPr>
                <w:rFonts w:eastAsia="Times New Roman" w:cs="Calibri"/>
                <w:color w:val="000000"/>
                <w:lang w:val="en-AU"/>
              </w:rPr>
              <w:t xml:space="preserve"> RRT yang </w:t>
            </w:r>
            <w:proofErr w:type="spellStart"/>
            <w:r>
              <w:rPr>
                <w:rFonts w:eastAsia="Times New Roman" w:cs="Calibri"/>
                <w:color w:val="000000"/>
                <w:lang w:val="en-AU"/>
              </w:rPr>
              <w:t>diselenggarakan</w:t>
            </w:r>
            <w:proofErr w:type="spellEnd"/>
            <w:r>
              <w:rPr>
                <w:rFonts w:eastAsia="Times New Roman" w:cs="Calibri"/>
                <w:color w:val="000000"/>
                <w:lang w:val="en-AU"/>
              </w:rPr>
              <w:t xml:space="preserve"> </w:t>
            </w:r>
            <w:proofErr w:type="spellStart"/>
            <w:r>
              <w:rPr>
                <w:rFonts w:eastAsia="Times New Roman" w:cs="Calibri"/>
                <w:color w:val="000000"/>
                <w:lang w:val="en-AU"/>
              </w:rPr>
              <w:t>oleh</w:t>
            </w:r>
            <w:proofErr w:type="spellEnd"/>
            <w:r>
              <w:rPr>
                <w:rFonts w:eastAsia="Times New Roman" w:cs="Calibri"/>
                <w:color w:val="000000"/>
                <w:lang w:val="en-AU"/>
              </w:rPr>
              <w:t xml:space="preserve"> China Nuclear Engineering Group Corporation (CNEC) High Temperature Reactor Holding Company, </w:t>
            </w:r>
            <w:proofErr w:type="spellStart"/>
            <w:r>
              <w:rPr>
                <w:rFonts w:eastAsia="Times New Roman" w:cs="Calibri"/>
                <w:color w:val="000000"/>
                <w:lang w:val="en-AU"/>
              </w:rPr>
              <w:t>pada</w:t>
            </w:r>
            <w:proofErr w:type="spellEnd"/>
            <w:r>
              <w:rPr>
                <w:rFonts w:eastAsia="Times New Roman" w:cs="Calibri"/>
                <w:color w:val="000000"/>
                <w:lang w:val="en-AU"/>
              </w:rPr>
              <w:t xml:space="preserve"> 22-29 </w:t>
            </w:r>
            <w:proofErr w:type="spellStart"/>
            <w:r>
              <w:rPr>
                <w:rFonts w:eastAsia="Times New Roman" w:cs="Calibri"/>
                <w:color w:val="000000"/>
                <w:lang w:val="en-AU"/>
              </w:rPr>
              <w:t>Agustus</w:t>
            </w:r>
            <w:proofErr w:type="spellEnd"/>
            <w:r>
              <w:rPr>
                <w:rFonts w:eastAsia="Times New Roman" w:cs="Calibri"/>
                <w:color w:val="000000"/>
                <w:lang w:val="en-AU"/>
              </w:rPr>
              <w:t xml:space="preserve"> 2016</w:t>
            </w:r>
          </w:p>
        </w:tc>
        <w:tc>
          <w:tcPr>
            <w:tcW w:w="1560" w:type="dxa"/>
            <w:tcBorders>
              <w:bottom w:val="single" w:sz="4" w:space="0" w:color="000000"/>
              <w:right w:val="single" w:sz="4" w:space="0" w:color="000000"/>
            </w:tcBorders>
            <w:shd w:val="clear" w:color="auto" w:fill="FFFFFF"/>
          </w:tcPr>
          <w:p w:rsidR="00D77E6B" w:rsidRDefault="00D77E6B" w:rsidP="00DF545F">
            <w:pPr>
              <w:spacing w:after="0" w:line="100" w:lineRule="atLeast"/>
            </w:pPr>
            <w:r>
              <w:rPr>
                <w:rFonts w:eastAsia="Times New Roman" w:cs="Calibri"/>
                <w:color w:val="000000"/>
                <w:lang w:val="en-AU"/>
              </w:rPr>
              <w:t> </w:t>
            </w:r>
          </w:p>
        </w:tc>
      </w:tr>
      <w:tr w:rsidR="00D77E6B" w:rsidTr="00DF545F">
        <w:trPr>
          <w:trHeight w:val="1183"/>
        </w:trPr>
        <w:tc>
          <w:tcPr>
            <w:tcW w:w="594" w:type="dxa"/>
            <w:vMerge/>
            <w:tcBorders>
              <w:left w:val="single" w:sz="4" w:space="0" w:color="000000"/>
              <w:bottom w:val="single" w:sz="4" w:space="0" w:color="000000"/>
              <w:right w:val="single" w:sz="4" w:space="0" w:color="000000"/>
            </w:tcBorders>
            <w:shd w:val="clear" w:color="auto" w:fill="auto"/>
            <w:vAlign w:val="center"/>
          </w:tcPr>
          <w:p w:rsidR="00D77E6B" w:rsidRDefault="00D77E6B" w:rsidP="00DF545F">
            <w:pPr>
              <w:spacing w:after="0" w:line="100" w:lineRule="atLeast"/>
              <w:rPr>
                <w:rFonts w:eastAsia="Times New Roman" w:cs="Calibri"/>
                <w:color w:val="000000"/>
                <w:lang w:val="en-AU"/>
              </w:rPr>
            </w:pPr>
          </w:p>
        </w:tc>
        <w:tc>
          <w:tcPr>
            <w:tcW w:w="6004" w:type="dxa"/>
            <w:vMerge/>
            <w:tcBorders>
              <w:left w:val="single" w:sz="4" w:space="0" w:color="000000"/>
              <w:bottom w:val="single" w:sz="4" w:space="0" w:color="000000"/>
              <w:right w:val="single" w:sz="4" w:space="0" w:color="000000"/>
            </w:tcBorders>
            <w:shd w:val="clear" w:color="auto" w:fill="auto"/>
            <w:vAlign w:val="center"/>
          </w:tcPr>
          <w:p w:rsidR="00D77E6B" w:rsidRDefault="00D77E6B" w:rsidP="00DF545F">
            <w:pPr>
              <w:spacing w:after="0" w:line="100" w:lineRule="atLeast"/>
              <w:rPr>
                <w:rFonts w:eastAsia="Times New Roman" w:cs="Calibri"/>
                <w:color w:val="000000"/>
                <w:lang w:val="en-AU"/>
              </w:rPr>
            </w:pPr>
          </w:p>
        </w:tc>
        <w:tc>
          <w:tcPr>
            <w:tcW w:w="5341"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proofErr w:type="spellStart"/>
            <w:r>
              <w:rPr>
                <w:rFonts w:eastAsia="Times New Roman" w:cs="Calibri"/>
                <w:color w:val="000000"/>
                <w:lang w:val="en-AU"/>
              </w:rPr>
              <w:t>Pada</w:t>
            </w:r>
            <w:proofErr w:type="spellEnd"/>
            <w:r>
              <w:rPr>
                <w:rFonts w:eastAsia="Times New Roman" w:cs="Calibri"/>
                <w:color w:val="000000"/>
                <w:lang w:val="en-AU"/>
              </w:rPr>
              <w:t xml:space="preserve"> </w:t>
            </w:r>
            <w:proofErr w:type="spellStart"/>
            <w:r>
              <w:rPr>
                <w:rFonts w:eastAsia="Times New Roman" w:cs="Calibri"/>
                <w:color w:val="000000"/>
                <w:lang w:val="en-AU"/>
              </w:rPr>
              <w:t>tanggal</w:t>
            </w:r>
            <w:proofErr w:type="spellEnd"/>
            <w:r>
              <w:rPr>
                <w:rFonts w:eastAsia="Times New Roman" w:cs="Calibri"/>
                <w:color w:val="000000"/>
                <w:lang w:val="en-AU"/>
              </w:rPr>
              <w:t xml:space="preserve"> 30 </w:t>
            </w:r>
            <w:proofErr w:type="spellStart"/>
            <w:r>
              <w:rPr>
                <w:rFonts w:eastAsia="Times New Roman" w:cs="Calibri"/>
                <w:color w:val="000000"/>
                <w:lang w:val="en-AU"/>
              </w:rPr>
              <w:t>Agustus</w:t>
            </w:r>
            <w:proofErr w:type="spellEnd"/>
            <w:r>
              <w:rPr>
                <w:rFonts w:eastAsia="Times New Roman" w:cs="Calibri"/>
                <w:color w:val="000000"/>
                <w:lang w:val="en-AU"/>
              </w:rPr>
              <w:t xml:space="preserve"> – 1 September 2016 </w:t>
            </w:r>
            <w:proofErr w:type="spellStart"/>
            <w:r>
              <w:rPr>
                <w:rFonts w:eastAsia="Times New Roman" w:cs="Calibri"/>
                <w:color w:val="000000"/>
                <w:lang w:val="en-AU"/>
              </w:rPr>
              <w:t>telah</w:t>
            </w:r>
            <w:proofErr w:type="spellEnd"/>
            <w:r>
              <w:rPr>
                <w:rFonts w:eastAsia="Times New Roman" w:cs="Calibri"/>
                <w:color w:val="000000"/>
                <w:lang w:val="en-AU"/>
              </w:rPr>
              <w:t xml:space="preserve"> </w:t>
            </w:r>
            <w:proofErr w:type="spellStart"/>
            <w:r>
              <w:rPr>
                <w:rFonts w:eastAsia="Times New Roman" w:cs="Calibri"/>
                <w:color w:val="000000"/>
                <w:lang w:val="en-AU"/>
              </w:rPr>
              <w:t>diadakan</w:t>
            </w:r>
            <w:proofErr w:type="spellEnd"/>
            <w:r>
              <w:rPr>
                <w:rFonts w:eastAsia="Times New Roman" w:cs="Calibri"/>
                <w:color w:val="000000"/>
                <w:lang w:val="en-AU"/>
              </w:rPr>
              <w:t xml:space="preserve"> “First Joint Working Group Meeting of 10 MW HTGR RDE in Indonesia” </w:t>
            </w:r>
            <w:proofErr w:type="spellStart"/>
            <w:r>
              <w:rPr>
                <w:rFonts w:eastAsia="Times New Roman" w:cs="Calibri"/>
                <w:color w:val="000000"/>
                <w:lang w:val="en-AU"/>
              </w:rPr>
              <w:t>antara</w:t>
            </w:r>
            <w:proofErr w:type="spellEnd"/>
            <w:r>
              <w:rPr>
                <w:rFonts w:eastAsia="Times New Roman" w:cs="Calibri"/>
                <w:color w:val="000000"/>
                <w:lang w:val="en-AU"/>
              </w:rPr>
              <w:t xml:space="preserve"> </w:t>
            </w:r>
            <w:proofErr w:type="spellStart"/>
            <w:r>
              <w:rPr>
                <w:rFonts w:eastAsia="Times New Roman" w:cs="Calibri"/>
                <w:color w:val="000000"/>
                <w:lang w:val="en-AU"/>
              </w:rPr>
              <w:t>pihak</w:t>
            </w:r>
            <w:proofErr w:type="spellEnd"/>
            <w:r>
              <w:rPr>
                <w:rFonts w:eastAsia="Times New Roman" w:cs="Calibri"/>
                <w:color w:val="000000"/>
                <w:lang w:val="en-AU"/>
              </w:rPr>
              <w:t xml:space="preserve"> CNEC </w:t>
            </w:r>
            <w:proofErr w:type="spellStart"/>
            <w:r>
              <w:rPr>
                <w:rFonts w:eastAsia="Times New Roman" w:cs="Calibri"/>
                <w:color w:val="000000"/>
                <w:lang w:val="en-AU"/>
              </w:rPr>
              <w:t>dengan</w:t>
            </w:r>
            <w:proofErr w:type="spellEnd"/>
            <w:r>
              <w:rPr>
                <w:rFonts w:eastAsia="Times New Roman" w:cs="Calibri"/>
                <w:color w:val="000000"/>
                <w:lang w:val="en-AU"/>
              </w:rPr>
              <w:t xml:space="preserve"> BATAN </w:t>
            </w:r>
            <w:proofErr w:type="spellStart"/>
            <w:r>
              <w:rPr>
                <w:rFonts w:eastAsia="Times New Roman" w:cs="Calibri"/>
                <w:color w:val="000000"/>
                <w:lang w:val="en-AU"/>
              </w:rPr>
              <w:t>di</w:t>
            </w:r>
            <w:proofErr w:type="spellEnd"/>
            <w:r>
              <w:rPr>
                <w:rFonts w:eastAsia="Times New Roman" w:cs="Calibri"/>
                <w:color w:val="000000"/>
                <w:lang w:val="en-AU"/>
              </w:rPr>
              <w:t xml:space="preserve"> </w:t>
            </w:r>
            <w:proofErr w:type="spellStart"/>
            <w:r>
              <w:rPr>
                <w:rFonts w:eastAsia="Times New Roman" w:cs="Calibri"/>
                <w:color w:val="000000"/>
                <w:lang w:val="en-AU"/>
              </w:rPr>
              <w:t>Kawasan</w:t>
            </w:r>
            <w:proofErr w:type="spellEnd"/>
            <w:r>
              <w:rPr>
                <w:rFonts w:eastAsia="Times New Roman" w:cs="Calibri"/>
                <w:color w:val="000000"/>
                <w:lang w:val="en-AU"/>
              </w:rPr>
              <w:t xml:space="preserve"> </w:t>
            </w:r>
            <w:proofErr w:type="spellStart"/>
            <w:r>
              <w:rPr>
                <w:rFonts w:eastAsia="Times New Roman" w:cs="Calibri"/>
                <w:color w:val="000000"/>
                <w:lang w:val="en-AU"/>
              </w:rPr>
              <w:t>Nuklir</w:t>
            </w:r>
            <w:proofErr w:type="spellEnd"/>
            <w:r>
              <w:rPr>
                <w:rFonts w:eastAsia="Times New Roman" w:cs="Calibri"/>
                <w:color w:val="000000"/>
                <w:lang w:val="en-AU"/>
              </w:rPr>
              <w:t xml:space="preserve"> </w:t>
            </w:r>
            <w:proofErr w:type="spellStart"/>
            <w:r>
              <w:rPr>
                <w:rFonts w:eastAsia="Times New Roman" w:cs="Calibri"/>
                <w:color w:val="000000"/>
                <w:lang w:val="en-AU"/>
              </w:rPr>
              <w:t>Serpong</w:t>
            </w:r>
            <w:proofErr w:type="spellEnd"/>
          </w:p>
        </w:tc>
        <w:tc>
          <w:tcPr>
            <w:tcW w:w="1560" w:type="dxa"/>
            <w:tcBorders>
              <w:bottom w:val="single" w:sz="4" w:space="0" w:color="000000"/>
              <w:right w:val="single" w:sz="4" w:space="0" w:color="000000"/>
            </w:tcBorders>
            <w:shd w:val="clear" w:color="auto" w:fill="FFFFFF"/>
          </w:tcPr>
          <w:p w:rsidR="00D77E6B" w:rsidRDefault="00D77E6B" w:rsidP="00DF545F">
            <w:pPr>
              <w:spacing w:after="0" w:line="100" w:lineRule="atLeast"/>
            </w:pPr>
            <w:r>
              <w:rPr>
                <w:rFonts w:eastAsia="Times New Roman" w:cs="Calibri"/>
                <w:color w:val="000000"/>
                <w:lang w:val="en-AU"/>
              </w:rPr>
              <w:t> </w:t>
            </w:r>
          </w:p>
        </w:tc>
      </w:tr>
      <w:tr w:rsidR="00D77E6B" w:rsidTr="00DF545F">
        <w:trPr>
          <w:trHeight w:val="887"/>
        </w:trPr>
        <w:tc>
          <w:tcPr>
            <w:tcW w:w="594" w:type="dxa"/>
            <w:vMerge/>
            <w:tcBorders>
              <w:left w:val="single" w:sz="4" w:space="0" w:color="000000"/>
              <w:bottom w:val="single" w:sz="4" w:space="0" w:color="000000"/>
              <w:right w:val="single" w:sz="4" w:space="0" w:color="000000"/>
            </w:tcBorders>
            <w:shd w:val="clear" w:color="auto" w:fill="auto"/>
            <w:vAlign w:val="center"/>
          </w:tcPr>
          <w:p w:rsidR="00D77E6B" w:rsidRDefault="00D77E6B" w:rsidP="00DF545F">
            <w:pPr>
              <w:spacing w:after="0" w:line="100" w:lineRule="atLeast"/>
              <w:rPr>
                <w:rFonts w:eastAsia="Times New Roman" w:cs="Calibri"/>
                <w:color w:val="000000"/>
                <w:lang w:val="en-AU"/>
              </w:rPr>
            </w:pPr>
          </w:p>
        </w:tc>
        <w:tc>
          <w:tcPr>
            <w:tcW w:w="6004" w:type="dxa"/>
            <w:vMerge/>
            <w:tcBorders>
              <w:left w:val="single" w:sz="4" w:space="0" w:color="000000"/>
              <w:bottom w:val="single" w:sz="4" w:space="0" w:color="000000"/>
              <w:right w:val="single" w:sz="4" w:space="0" w:color="000000"/>
            </w:tcBorders>
            <w:shd w:val="clear" w:color="auto" w:fill="auto"/>
            <w:vAlign w:val="center"/>
          </w:tcPr>
          <w:p w:rsidR="00D77E6B" w:rsidRDefault="00D77E6B" w:rsidP="00DF545F">
            <w:pPr>
              <w:spacing w:after="0" w:line="100" w:lineRule="atLeast"/>
              <w:rPr>
                <w:rFonts w:eastAsia="Times New Roman" w:cs="Calibri"/>
                <w:color w:val="000000"/>
                <w:lang w:val="en-AU"/>
              </w:rPr>
            </w:pPr>
          </w:p>
        </w:tc>
        <w:tc>
          <w:tcPr>
            <w:tcW w:w="5341"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proofErr w:type="spellStart"/>
            <w:r>
              <w:rPr>
                <w:rFonts w:eastAsia="Times New Roman" w:cs="Calibri"/>
                <w:color w:val="000000"/>
                <w:lang w:val="en-AU"/>
              </w:rPr>
              <w:t>Pada</w:t>
            </w:r>
            <w:proofErr w:type="spellEnd"/>
            <w:r>
              <w:rPr>
                <w:rFonts w:eastAsia="Times New Roman" w:cs="Calibri"/>
                <w:color w:val="000000"/>
                <w:lang w:val="en-AU"/>
              </w:rPr>
              <w:t xml:space="preserve"> 17 </w:t>
            </w:r>
            <w:proofErr w:type="spellStart"/>
            <w:r>
              <w:rPr>
                <w:rFonts w:eastAsia="Times New Roman" w:cs="Calibri"/>
                <w:color w:val="000000"/>
                <w:lang w:val="en-AU"/>
              </w:rPr>
              <w:t>Oktober</w:t>
            </w:r>
            <w:proofErr w:type="spellEnd"/>
            <w:r>
              <w:rPr>
                <w:rFonts w:eastAsia="Times New Roman" w:cs="Calibri"/>
                <w:color w:val="000000"/>
                <w:lang w:val="en-AU"/>
              </w:rPr>
              <w:t xml:space="preserve"> – 11 November 2016, 10 </w:t>
            </w:r>
            <w:proofErr w:type="spellStart"/>
            <w:r>
              <w:rPr>
                <w:rFonts w:eastAsia="Times New Roman" w:cs="Calibri"/>
                <w:color w:val="000000"/>
                <w:lang w:val="en-AU"/>
              </w:rPr>
              <w:t>personel</w:t>
            </w:r>
            <w:proofErr w:type="spellEnd"/>
            <w:r>
              <w:rPr>
                <w:rFonts w:eastAsia="Times New Roman" w:cs="Calibri"/>
                <w:color w:val="000000"/>
                <w:lang w:val="en-AU"/>
              </w:rPr>
              <w:t xml:space="preserve"> </w:t>
            </w:r>
            <w:proofErr w:type="spellStart"/>
            <w:r>
              <w:rPr>
                <w:rFonts w:eastAsia="Times New Roman" w:cs="Calibri"/>
                <w:color w:val="000000"/>
                <w:lang w:val="en-AU"/>
              </w:rPr>
              <w:t>dari</w:t>
            </w:r>
            <w:proofErr w:type="spellEnd"/>
            <w:r>
              <w:rPr>
                <w:rFonts w:eastAsia="Times New Roman" w:cs="Calibri"/>
                <w:color w:val="000000"/>
                <w:lang w:val="en-AU"/>
              </w:rPr>
              <w:t xml:space="preserve"> BATAN </w:t>
            </w:r>
            <w:proofErr w:type="spellStart"/>
            <w:r>
              <w:rPr>
                <w:rFonts w:eastAsia="Times New Roman" w:cs="Calibri"/>
                <w:color w:val="000000"/>
                <w:lang w:val="en-AU"/>
              </w:rPr>
              <w:t>mengikuti</w:t>
            </w:r>
            <w:proofErr w:type="spellEnd"/>
            <w:r>
              <w:rPr>
                <w:rFonts w:eastAsia="Times New Roman" w:cs="Calibri"/>
                <w:color w:val="000000"/>
                <w:lang w:val="en-AU"/>
              </w:rPr>
              <w:t xml:space="preserve"> On the Job Training (OJT) Project Management on HTGR Construction in CNEC</w:t>
            </w:r>
          </w:p>
        </w:tc>
        <w:tc>
          <w:tcPr>
            <w:tcW w:w="1560" w:type="dxa"/>
            <w:tcBorders>
              <w:bottom w:val="single" w:sz="4" w:space="0" w:color="000000"/>
              <w:right w:val="single" w:sz="4" w:space="0" w:color="000000"/>
            </w:tcBorders>
            <w:shd w:val="clear" w:color="auto" w:fill="FFFFFF"/>
          </w:tcPr>
          <w:p w:rsidR="00D77E6B" w:rsidRDefault="00D77E6B" w:rsidP="00DF545F">
            <w:pPr>
              <w:spacing w:after="0" w:line="100" w:lineRule="atLeast"/>
            </w:pPr>
            <w:r>
              <w:rPr>
                <w:rFonts w:eastAsia="Times New Roman" w:cs="Calibri"/>
                <w:color w:val="000000"/>
                <w:lang w:val="en-AU"/>
              </w:rPr>
              <w:t> </w:t>
            </w:r>
          </w:p>
        </w:tc>
      </w:tr>
      <w:tr w:rsidR="00D77E6B" w:rsidTr="00DF545F">
        <w:trPr>
          <w:trHeight w:val="1553"/>
        </w:trPr>
        <w:tc>
          <w:tcPr>
            <w:tcW w:w="594" w:type="dxa"/>
            <w:tcBorders>
              <w:left w:val="single" w:sz="4" w:space="0" w:color="000000"/>
              <w:bottom w:val="single" w:sz="4" w:space="0" w:color="000000"/>
              <w:right w:val="single" w:sz="4" w:space="0" w:color="000000"/>
            </w:tcBorders>
            <w:shd w:val="clear" w:color="auto" w:fill="FFFFFF"/>
            <w:vAlign w:val="center"/>
          </w:tcPr>
          <w:p w:rsidR="00D77E6B" w:rsidRDefault="00D77E6B" w:rsidP="00DF545F">
            <w:pPr>
              <w:spacing w:after="0" w:line="100" w:lineRule="atLeast"/>
              <w:jc w:val="center"/>
              <w:rPr>
                <w:rFonts w:eastAsia="Times New Roman" w:cs="Calibri"/>
                <w:color w:val="000000"/>
                <w:sz w:val="24"/>
              </w:rPr>
            </w:pPr>
            <w:r>
              <w:rPr>
                <w:rFonts w:eastAsia="Times New Roman" w:cs="Calibri"/>
                <w:color w:val="000000"/>
                <w:lang w:val="en-AU"/>
              </w:rPr>
              <w:lastRenderedPageBreak/>
              <w:t>4</w:t>
            </w:r>
          </w:p>
        </w:tc>
        <w:tc>
          <w:tcPr>
            <w:tcW w:w="6004"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r>
              <w:rPr>
                <w:rFonts w:eastAsia="Times New Roman" w:cs="Calibri"/>
                <w:color w:val="000000"/>
                <w:sz w:val="24"/>
              </w:rPr>
              <w:t>Implementing Arrangement on Co-establishing China-Indonesia Joint Laboratory on High Temperature Gas Cooled Reactor between The Ministry of Science and Technology of The People’s Republic of China and Ministry of Research, Technology, and Higher Education of The Republic of Indonesia</w:t>
            </w:r>
          </w:p>
        </w:tc>
        <w:tc>
          <w:tcPr>
            <w:tcW w:w="5341" w:type="dxa"/>
            <w:tcBorders>
              <w:bottom w:val="single" w:sz="4" w:space="0" w:color="000000"/>
              <w:right w:val="single" w:sz="4" w:space="0" w:color="000000"/>
            </w:tcBorders>
            <w:shd w:val="clear" w:color="auto" w:fill="FFFFFF"/>
            <w:vAlign w:val="center"/>
          </w:tcPr>
          <w:p w:rsidR="00D77E6B" w:rsidRDefault="00D77E6B" w:rsidP="00DF545F">
            <w:pPr>
              <w:spacing w:after="0" w:line="100" w:lineRule="atLeast"/>
              <w:jc w:val="center"/>
              <w:rPr>
                <w:rFonts w:eastAsia="Times New Roman" w:cs="Calibri"/>
                <w:color w:val="000000"/>
                <w:lang w:val="en-AU"/>
              </w:rPr>
            </w:pPr>
            <w:r>
              <w:rPr>
                <w:rFonts w:eastAsia="Times New Roman" w:cs="Calibri"/>
                <w:color w:val="000000"/>
                <w:lang w:val="en-AU"/>
              </w:rPr>
              <w:t>-</w:t>
            </w:r>
          </w:p>
        </w:tc>
        <w:tc>
          <w:tcPr>
            <w:tcW w:w="1560" w:type="dxa"/>
            <w:tcBorders>
              <w:bottom w:val="single" w:sz="4" w:space="0" w:color="000000"/>
              <w:right w:val="single" w:sz="4" w:space="0" w:color="000000"/>
            </w:tcBorders>
            <w:shd w:val="clear" w:color="auto" w:fill="FFFFFF"/>
          </w:tcPr>
          <w:p w:rsidR="00D77E6B" w:rsidRDefault="00D77E6B" w:rsidP="00DF545F">
            <w:pPr>
              <w:spacing w:after="0" w:line="100" w:lineRule="atLeast"/>
            </w:pPr>
            <w:r>
              <w:rPr>
                <w:rFonts w:eastAsia="Times New Roman" w:cs="Calibri"/>
                <w:color w:val="000000"/>
                <w:lang w:val="en-AU"/>
              </w:rPr>
              <w:t> </w:t>
            </w:r>
          </w:p>
        </w:tc>
      </w:tr>
      <w:tr w:rsidR="00D77E6B" w:rsidTr="00DF545F">
        <w:trPr>
          <w:trHeight w:val="1553"/>
        </w:trPr>
        <w:tc>
          <w:tcPr>
            <w:tcW w:w="594" w:type="dxa"/>
            <w:tcBorders>
              <w:left w:val="single" w:sz="4" w:space="0" w:color="000000"/>
              <w:bottom w:val="single" w:sz="4" w:space="0" w:color="000000"/>
              <w:right w:val="single" w:sz="4" w:space="0" w:color="000000"/>
            </w:tcBorders>
            <w:shd w:val="clear" w:color="auto" w:fill="FFFFFF"/>
            <w:vAlign w:val="center"/>
          </w:tcPr>
          <w:p w:rsidR="00D77E6B" w:rsidRDefault="00D77E6B" w:rsidP="00DF545F">
            <w:pPr>
              <w:spacing w:after="0" w:line="100" w:lineRule="atLeast"/>
              <w:jc w:val="center"/>
              <w:rPr>
                <w:rFonts w:eastAsia="Times New Roman" w:cs="Calibri"/>
                <w:color w:val="000000"/>
                <w:sz w:val="24"/>
                <w:lang w:val="en-AU"/>
              </w:rPr>
            </w:pPr>
            <w:r>
              <w:rPr>
                <w:rFonts w:eastAsia="Times New Roman" w:cs="Calibri"/>
                <w:color w:val="000000"/>
                <w:lang w:val="en-AU"/>
              </w:rPr>
              <w:t>5</w:t>
            </w:r>
          </w:p>
        </w:tc>
        <w:tc>
          <w:tcPr>
            <w:tcW w:w="6004"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r>
              <w:rPr>
                <w:rFonts w:eastAsia="Times New Roman" w:cs="Calibri"/>
                <w:color w:val="000000"/>
                <w:sz w:val="24"/>
                <w:lang w:val="en-AU"/>
              </w:rPr>
              <w:t>Memorandum of Understanding between The Ministry of Education of The People’s Republic of China and The Ministry of Research, Technology, and Higher Education of The Republic of Indonesia on Establishing the China-Indonesia Newly-added Exchange Scholarship Program</w:t>
            </w:r>
          </w:p>
        </w:tc>
        <w:tc>
          <w:tcPr>
            <w:tcW w:w="5341"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proofErr w:type="spellStart"/>
            <w:r>
              <w:rPr>
                <w:rFonts w:eastAsia="Times New Roman" w:cs="Calibri"/>
                <w:color w:val="000000"/>
                <w:lang w:val="en-AU"/>
              </w:rPr>
              <w:t>Pada</w:t>
            </w:r>
            <w:proofErr w:type="spellEnd"/>
            <w:r>
              <w:rPr>
                <w:rFonts w:eastAsia="Times New Roman" w:cs="Calibri"/>
                <w:color w:val="000000"/>
                <w:lang w:val="en-AU"/>
              </w:rPr>
              <w:t xml:space="preserve"> </w:t>
            </w:r>
            <w:proofErr w:type="spellStart"/>
            <w:r>
              <w:rPr>
                <w:rFonts w:eastAsia="Times New Roman" w:cs="Calibri"/>
                <w:color w:val="000000"/>
                <w:lang w:val="en-AU"/>
              </w:rPr>
              <w:t>tahun</w:t>
            </w:r>
            <w:proofErr w:type="spellEnd"/>
            <w:r>
              <w:rPr>
                <w:rFonts w:eastAsia="Times New Roman" w:cs="Calibri"/>
                <w:color w:val="000000"/>
                <w:lang w:val="en-AU"/>
              </w:rPr>
              <w:t xml:space="preserve"> 2016 Indonesia </w:t>
            </w:r>
            <w:proofErr w:type="spellStart"/>
            <w:r>
              <w:rPr>
                <w:rFonts w:eastAsia="Times New Roman" w:cs="Calibri"/>
                <w:color w:val="000000"/>
                <w:lang w:val="en-AU"/>
              </w:rPr>
              <w:t>hanya</w:t>
            </w:r>
            <w:proofErr w:type="spellEnd"/>
            <w:r>
              <w:rPr>
                <w:rFonts w:eastAsia="Times New Roman" w:cs="Calibri"/>
                <w:color w:val="000000"/>
                <w:lang w:val="en-AU"/>
              </w:rPr>
              <w:t xml:space="preserve"> </w:t>
            </w:r>
            <w:proofErr w:type="spellStart"/>
            <w:r>
              <w:rPr>
                <w:rFonts w:eastAsia="Times New Roman" w:cs="Calibri"/>
                <w:color w:val="000000"/>
                <w:lang w:val="en-AU"/>
              </w:rPr>
              <w:t>mengirimkan</w:t>
            </w:r>
            <w:proofErr w:type="spellEnd"/>
            <w:r>
              <w:rPr>
                <w:rFonts w:eastAsia="Times New Roman" w:cs="Calibri"/>
                <w:color w:val="000000"/>
                <w:lang w:val="en-AU"/>
              </w:rPr>
              <w:t xml:space="preserve"> 32 </w:t>
            </w:r>
            <w:proofErr w:type="spellStart"/>
            <w:r>
              <w:rPr>
                <w:rFonts w:eastAsia="Times New Roman" w:cs="Calibri"/>
                <w:color w:val="000000"/>
                <w:lang w:val="en-AU"/>
              </w:rPr>
              <w:t>mahasiswa</w:t>
            </w:r>
            <w:proofErr w:type="spellEnd"/>
            <w:r>
              <w:rPr>
                <w:rFonts w:eastAsia="Times New Roman" w:cs="Calibri"/>
                <w:color w:val="000000"/>
                <w:lang w:val="en-AU"/>
              </w:rPr>
              <w:t xml:space="preserve"> </w:t>
            </w:r>
          </w:p>
        </w:tc>
        <w:tc>
          <w:tcPr>
            <w:tcW w:w="1560" w:type="dxa"/>
            <w:tcBorders>
              <w:bottom w:val="single" w:sz="4" w:space="0" w:color="000000"/>
              <w:right w:val="single" w:sz="4" w:space="0" w:color="000000"/>
            </w:tcBorders>
            <w:shd w:val="clear" w:color="auto" w:fill="FFFFFF"/>
          </w:tcPr>
          <w:p w:rsidR="00D77E6B" w:rsidRDefault="00D77E6B" w:rsidP="00DF545F">
            <w:pPr>
              <w:spacing w:after="0" w:line="100" w:lineRule="atLeast"/>
            </w:pPr>
            <w:r>
              <w:rPr>
                <w:rFonts w:eastAsia="Times New Roman" w:cs="Calibri"/>
                <w:color w:val="000000"/>
                <w:lang w:val="en-AU"/>
              </w:rPr>
              <w:t> </w:t>
            </w:r>
          </w:p>
        </w:tc>
      </w:tr>
      <w:tr w:rsidR="00D77E6B" w:rsidTr="00DF545F">
        <w:trPr>
          <w:trHeight w:val="1243"/>
        </w:trPr>
        <w:tc>
          <w:tcPr>
            <w:tcW w:w="594" w:type="dxa"/>
            <w:tcBorders>
              <w:left w:val="single" w:sz="4" w:space="0" w:color="000000"/>
              <w:bottom w:val="single" w:sz="4" w:space="0" w:color="000000"/>
              <w:right w:val="single" w:sz="4" w:space="0" w:color="000000"/>
            </w:tcBorders>
            <w:shd w:val="clear" w:color="auto" w:fill="FFFFFF"/>
            <w:vAlign w:val="center"/>
          </w:tcPr>
          <w:p w:rsidR="00D77E6B" w:rsidRDefault="00D77E6B" w:rsidP="00DF545F">
            <w:pPr>
              <w:spacing w:after="0" w:line="100" w:lineRule="atLeast"/>
              <w:jc w:val="center"/>
              <w:rPr>
                <w:rFonts w:eastAsia="Times New Roman" w:cs="Calibri"/>
                <w:color w:val="000000"/>
                <w:sz w:val="24"/>
                <w:lang w:val="en-AU"/>
              </w:rPr>
            </w:pPr>
            <w:r>
              <w:rPr>
                <w:rFonts w:eastAsia="Times New Roman" w:cs="Calibri"/>
                <w:color w:val="000000"/>
                <w:lang w:val="en-AU"/>
              </w:rPr>
              <w:t>6</w:t>
            </w:r>
          </w:p>
        </w:tc>
        <w:tc>
          <w:tcPr>
            <w:tcW w:w="6004"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r>
              <w:rPr>
                <w:rFonts w:eastAsia="Times New Roman" w:cs="Calibri"/>
                <w:color w:val="000000"/>
                <w:sz w:val="24"/>
                <w:lang w:val="en-AU"/>
              </w:rPr>
              <w:t>Letter of Intent between the Ministry of Education and Culture of the Republic of Indonesia and the Ministry of Culture of the People’s Republic of China on the Reciprocal Establishment of Cultural Centres</w:t>
            </w:r>
          </w:p>
        </w:tc>
        <w:tc>
          <w:tcPr>
            <w:tcW w:w="5341" w:type="dxa"/>
            <w:tcBorders>
              <w:bottom w:val="single" w:sz="4" w:space="0" w:color="000000"/>
              <w:right w:val="single" w:sz="4" w:space="0" w:color="000000"/>
            </w:tcBorders>
            <w:shd w:val="clear" w:color="auto" w:fill="FFFFFF"/>
          </w:tcPr>
          <w:p w:rsidR="00D77E6B" w:rsidRDefault="00D77E6B" w:rsidP="00DF545F">
            <w:pPr>
              <w:spacing w:after="0" w:line="100" w:lineRule="atLeast"/>
              <w:ind w:left="-46"/>
              <w:rPr>
                <w:rFonts w:eastAsia="Times New Roman" w:cs="Calibri"/>
                <w:color w:val="000000"/>
                <w:lang w:val="en-AU"/>
              </w:rPr>
            </w:pPr>
            <w:proofErr w:type="spellStart"/>
            <w:r>
              <w:rPr>
                <w:rFonts w:eastAsia="Times New Roman" w:cs="Calibri"/>
                <w:color w:val="000000"/>
                <w:lang w:val="en-AU"/>
              </w:rPr>
              <w:t>Telah</w:t>
            </w:r>
            <w:proofErr w:type="spellEnd"/>
            <w:r>
              <w:rPr>
                <w:rFonts w:eastAsia="Times New Roman" w:cs="Calibri"/>
                <w:color w:val="000000"/>
                <w:lang w:val="en-AU"/>
              </w:rPr>
              <w:t xml:space="preserve"> </w:t>
            </w:r>
            <w:proofErr w:type="spellStart"/>
            <w:r>
              <w:rPr>
                <w:rFonts w:eastAsia="Times New Roman" w:cs="Calibri"/>
                <w:color w:val="000000"/>
                <w:lang w:val="en-AU"/>
              </w:rPr>
              <w:t>dilaksanakan</w:t>
            </w:r>
            <w:proofErr w:type="spellEnd"/>
            <w:r>
              <w:rPr>
                <w:rFonts w:eastAsia="Times New Roman" w:cs="Calibri"/>
                <w:color w:val="000000"/>
                <w:lang w:val="en-AU"/>
              </w:rPr>
              <w:t xml:space="preserve"> </w:t>
            </w:r>
            <w:proofErr w:type="spellStart"/>
            <w:r>
              <w:rPr>
                <w:rFonts w:eastAsia="Times New Roman" w:cs="Calibri"/>
                <w:color w:val="000000"/>
                <w:lang w:val="en-AU"/>
              </w:rPr>
              <w:t>kegiatan</w:t>
            </w:r>
            <w:proofErr w:type="spellEnd"/>
            <w:r>
              <w:rPr>
                <w:rFonts w:eastAsia="Times New Roman" w:cs="Calibri"/>
                <w:color w:val="000000"/>
                <w:lang w:val="en-AU"/>
              </w:rPr>
              <w:t xml:space="preserve"> </w:t>
            </w:r>
            <w:proofErr w:type="spellStart"/>
            <w:r>
              <w:rPr>
                <w:rFonts w:eastAsia="Times New Roman" w:cs="Calibri"/>
                <w:color w:val="000000"/>
                <w:lang w:val="en-AU"/>
              </w:rPr>
              <w:t>Rumah</w:t>
            </w:r>
            <w:proofErr w:type="spellEnd"/>
            <w:r>
              <w:rPr>
                <w:rFonts w:eastAsia="Times New Roman" w:cs="Calibri"/>
                <w:color w:val="000000"/>
                <w:lang w:val="en-AU"/>
              </w:rPr>
              <w:t xml:space="preserve"> </w:t>
            </w:r>
            <w:proofErr w:type="spellStart"/>
            <w:r>
              <w:rPr>
                <w:rFonts w:eastAsia="Times New Roman" w:cs="Calibri"/>
                <w:color w:val="000000"/>
                <w:lang w:val="en-AU"/>
              </w:rPr>
              <w:t>Budaya</w:t>
            </w:r>
            <w:proofErr w:type="spellEnd"/>
            <w:r>
              <w:rPr>
                <w:rFonts w:eastAsia="Times New Roman" w:cs="Calibri"/>
                <w:color w:val="000000"/>
                <w:lang w:val="en-AU"/>
              </w:rPr>
              <w:t xml:space="preserve"> Indonesia </w:t>
            </w:r>
            <w:proofErr w:type="spellStart"/>
            <w:r>
              <w:rPr>
                <w:rFonts w:eastAsia="Times New Roman" w:cs="Calibri"/>
                <w:color w:val="000000"/>
                <w:lang w:val="en-AU"/>
              </w:rPr>
              <w:t>Tahun</w:t>
            </w:r>
            <w:proofErr w:type="spellEnd"/>
            <w:r>
              <w:rPr>
                <w:rFonts w:eastAsia="Times New Roman" w:cs="Calibri"/>
                <w:color w:val="000000"/>
                <w:lang w:val="en-AU"/>
              </w:rPr>
              <w:t xml:space="preserve"> 2016 </w:t>
            </w:r>
            <w:proofErr w:type="spellStart"/>
            <w:r>
              <w:rPr>
                <w:rFonts w:eastAsia="Times New Roman" w:cs="Calibri"/>
                <w:color w:val="000000"/>
                <w:lang w:val="en-AU"/>
              </w:rPr>
              <w:t>di</w:t>
            </w:r>
            <w:proofErr w:type="spellEnd"/>
            <w:r>
              <w:rPr>
                <w:rFonts w:eastAsia="Times New Roman" w:cs="Calibri"/>
                <w:color w:val="000000"/>
                <w:lang w:val="en-AU"/>
              </w:rPr>
              <w:t xml:space="preserve"> RRT</w:t>
            </w:r>
          </w:p>
        </w:tc>
        <w:tc>
          <w:tcPr>
            <w:tcW w:w="1560" w:type="dxa"/>
            <w:tcBorders>
              <w:bottom w:val="single" w:sz="4" w:space="0" w:color="000000"/>
              <w:right w:val="single" w:sz="4" w:space="0" w:color="000000"/>
            </w:tcBorders>
            <w:shd w:val="clear" w:color="auto" w:fill="FFFFFF"/>
          </w:tcPr>
          <w:p w:rsidR="00D77E6B" w:rsidRDefault="00D77E6B" w:rsidP="00DF545F">
            <w:pPr>
              <w:spacing w:after="0" w:line="100" w:lineRule="atLeast"/>
            </w:pPr>
            <w:r>
              <w:rPr>
                <w:rFonts w:eastAsia="Times New Roman" w:cs="Calibri"/>
                <w:color w:val="000000"/>
                <w:lang w:val="en-AU"/>
              </w:rPr>
              <w:t> </w:t>
            </w:r>
          </w:p>
        </w:tc>
      </w:tr>
      <w:tr w:rsidR="00D77E6B" w:rsidTr="00DF545F">
        <w:trPr>
          <w:trHeight w:val="1243"/>
        </w:trPr>
        <w:tc>
          <w:tcPr>
            <w:tcW w:w="594" w:type="dxa"/>
            <w:tcBorders>
              <w:left w:val="single" w:sz="4" w:space="0" w:color="000000"/>
              <w:bottom w:val="single" w:sz="4" w:space="0" w:color="000000"/>
              <w:right w:val="single" w:sz="4" w:space="0" w:color="000000"/>
            </w:tcBorders>
            <w:shd w:val="clear" w:color="auto" w:fill="FFFFFF"/>
            <w:vAlign w:val="center"/>
          </w:tcPr>
          <w:p w:rsidR="00D77E6B" w:rsidRDefault="00D77E6B" w:rsidP="00DF545F">
            <w:pPr>
              <w:spacing w:after="0" w:line="100" w:lineRule="atLeast"/>
              <w:jc w:val="center"/>
              <w:rPr>
                <w:rFonts w:eastAsia="Times New Roman" w:cs="Calibri"/>
                <w:color w:val="000000"/>
                <w:sz w:val="24"/>
              </w:rPr>
            </w:pPr>
            <w:r>
              <w:rPr>
                <w:rFonts w:eastAsia="Times New Roman" w:cs="Calibri"/>
                <w:color w:val="000000"/>
                <w:lang w:val="en-AU"/>
              </w:rPr>
              <w:t>7</w:t>
            </w:r>
          </w:p>
        </w:tc>
        <w:tc>
          <w:tcPr>
            <w:tcW w:w="6004"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r>
              <w:rPr>
                <w:rFonts w:eastAsia="Times New Roman" w:cs="Calibri"/>
                <w:color w:val="000000"/>
                <w:sz w:val="24"/>
              </w:rPr>
              <w:t>Agreement Between The State Administration of Cultural Heritage of The People’s Republic of China and The Ministry of Education and Culture of Republic of Indonesia on promoting Exchanges and Cooperation in The Field of Cultural Heritage</w:t>
            </w:r>
          </w:p>
        </w:tc>
        <w:tc>
          <w:tcPr>
            <w:tcW w:w="5341" w:type="dxa"/>
            <w:tcBorders>
              <w:bottom w:val="single" w:sz="4" w:space="0" w:color="000000"/>
              <w:right w:val="single" w:sz="4" w:space="0" w:color="000000"/>
            </w:tcBorders>
            <w:shd w:val="clear" w:color="auto" w:fill="FFFFFF"/>
            <w:vAlign w:val="center"/>
          </w:tcPr>
          <w:p w:rsidR="00D77E6B" w:rsidRDefault="00D77E6B" w:rsidP="00DF545F">
            <w:pPr>
              <w:spacing w:after="0" w:line="100" w:lineRule="atLeast"/>
              <w:jc w:val="center"/>
              <w:rPr>
                <w:rFonts w:eastAsia="Times New Roman" w:cs="Calibri"/>
                <w:color w:val="000000"/>
                <w:lang w:val="en-AU"/>
              </w:rPr>
            </w:pPr>
            <w:r>
              <w:rPr>
                <w:rFonts w:eastAsia="Times New Roman" w:cs="Calibri"/>
                <w:color w:val="000000"/>
                <w:lang w:val="en-AU"/>
              </w:rPr>
              <w:t>-</w:t>
            </w:r>
          </w:p>
        </w:tc>
        <w:tc>
          <w:tcPr>
            <w:tcW w:w="1560" w:type="dxa"/>
            <w:tcBorders>
              <w:bottom w:val="single" w:sz="4" w:space="0" w:color="000000"/>
              <w:right w:val="single" w:sz="4" w:space="0" w:color="000000"/>
            </w:tcBorders>
            <w:shd w:val="clear" w:color="auto" w:fill="FFFFFF"/>
          </w:tcPr>
          <w:p w:rsidR="00D77E6B" w:rsidRDefault="00D77E6B" w:rsidP="00DF545F">
            <w:pPr>
              <w:spacing w:after="0" w:line="100" w:lineRule="atLeast"/>
            </w:pPr>
            <w:r>
              <w:rPr>
                <w:rFonts w:eastAsia="Times New Roman" w:cs="Calibri"/>
                <w:color w:val="000000"/>
                <w:lang w:val="en-AU"/>
              </w:rPr>
              <w:t> </w:t>
            </w:r>
          </w:p>
        </w:tc>
      </w:tr>
      <w:tr w:rsidR="00D77E6B" w:rsidTr="00DF545F">
        <w:trPr>
          <w:trHeight w:val="887"/>
        </w:trPr>
        <w:tc>
          <w:tcPr>
            <w:tcW w:w="594" w:type="dxa"/>
            <w:tcBorders>
              <w:left w:val="single" w:sz="4" w:space="0" w:color="000000"/>
              <w:bottom w:val="single" w:sz="4" w:space="0" w:color="000000"/>
              <w:right w:val="single" w:sz="4" w:space="0" w:color="000000"/>
            </w:tcBorders>
            <w:shd w:val="clear" w:color="auto" w:fill="FFFFFF"/>
            <w:vAlign w:val="center"/>
          </w:tcPr>
          <w:p w:rsidR="00D77E6B" w:rsidRDefault="00D77E6B" w:rsidP="00DF545F">
            <w:pPr>
              <w:spacing w:after="0" w:line="100" w:lineRule="atLeast"/>
              <w:jc w:val="center"/>
              <w:rPr>
                <w:rFonts w:eastAsia="Times New Roman" w:cs="Calibri"/>
                <w:color w:val="000000"/>
                <w:sz w:val="24"/>
                <w:lang w:val="en-AU"/>
              </w:rPr>
            </w:pPr>
            <w:r>
              <w:rPr>
                <w:rFonts w:eastAsia="Times New Roman" w:cs="Calibri"/>
                <w:color w:val="000000"/>
                <w:lang w:val="en-AU"/>
              </w:rPr>
              <w:t>8</w:t>
            </w:r>
          </w:p>
        </w:tc>
        <w:tc>
          <w:tcPr>
            <w:tcW w:w="6004"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r>
              <w:rPr>
                <w:rFonts w:eastAsia="Times New Roman" w:cs="Calibri"/>
                <w:color w:val="000000"/>
                <w:sz w:val="24"/>
                <w:lang w:val="en-AU"/>
              </w:rPr>
              <w:t>Memorandum of Understanding on Cooperation in Promoting Giant Panda Conservation</w:t>
            </w:r>
          </w:p>
        </w:tc>
        <w:tc>
          <w:tcPr>
            <w:tcW w:w="5341" w:type="dxa"/>
            <w:tcBorders>
              <w:bottom w:val="single" w:sz="4" w:space="0" w:color="000000"/>
              <w:right w:val="single" w:sz="4" w:space="0" w:color="000000"/>
            </w:tcBorders>
            <w:shd w:val="clear" w:color="auto" w:fill="FFFFFF"/>
          </w:tcPr>
          <w:p w:rsidR="00D77E6B" w:rsidRDefault="00D77E6B" w:rsidP="00DF545F">
            <w:pPr>
              <w:spacing w:after="0" w:line="100" w:lineRule="atLeast"/>
              <w:rPr>
                <w:rFonts w:eastAsia="Times New Roman" w:cs="Calibri"/>
                <w:color w:val="000000"/>
                <w:lang w:val="en-AU"/>
              </w:rPr>
            </w:pPr>
            <w:proofErr w:type="spellStart"/>
            <w:r>
              <w:rPr>
                <w:rFonts w:eastAsia="Times New Roman" w:cs="Calibri"/>
                <w:color w:val="000000"/>
                <w:lang w:val="en-AU"/>
              </w:rPr>
              <w:t>Sarana</w:t>
            </w:r>
            <w:proofErr w:type="spellEnd"/>
            <w:r>
              <w:rPr>
                <w:rFonts w:eastAsia="Times New Roman" w:cs="Calibri"/>
                <w:color w:val="000000"/>
                <w:lang w:val="en-AU"/>
              </w:rPr>
              <w:t xml:space="preserve"> </w:t>
            </w:r>
            <w:proofErr w:type="spellStart"/>
            <w:r>
              <w:rPr>
                <w:rFonts w:eastAsia="Times New Roman" w:cs="Calibri"/>
                <w:color w:val="000000"/>
                <w:lang w:val="en-AU"/>
              </w:rPr>
              <w:t>prasarana</w:t>
            </w:r>
            <w:proofErr w:type="spellEnd"/>
            <w:r>
              <w:rPr>
                <w:rFonts w:eastAsia="Times New Roman" w:cs="Calibri"/>
                <w:color w:val="000000"/>
                <w:lang w:val="en-AU"/>
              </w:rPr>
              <w:t xml:space="preserve"> </w:t>
            </w:r>
            <w:proofErr w:type="spellStart"/>
            <w:r>
              <w:rPr>
                <w:rFonts w:eastAsia="Times New Roman" w:cs="Calibri"/>
                <w:color w:val="000000"/>
                <w:lang w:val="en-AU"/>
              </w:rPr>
              <w:t>serta</w:t>
            </w:r>
            <w:proofErr w:type="spellEnd"/>
            <w:r>
              <w:rPr>
                <w:rFonts w:eastAsia="Times New Roman" w:cs="Calibri"/>
                <w:color w:val="000000"/>
                <w:lang w:val="en-AU"/>
              </w:rPr>
              <w:t xml:space="preserve"> </w:t>
            </w:r>
            <w:proofErr w:type="spellStart"/>
            <w:r>
              <w:rPr>
                <w:rFonts w:eastAsia="Times New Roman" w:cs="Calibri"/>
                <w:color w:val="000000"/>
                <w:lang w:val="en-AU"/>
              </w:rPr>
              <w:t>fasilitas</w:t>
            </w:r>
            <w:proofErr w:type="spellEnd"/>
            <w:r>
              <w:rPr>
                <w:rFonts w:eastAsia="Times New Roman" w:cs="Calibri"/>
                <w:color w:val="000000"/>
                <w:lang w:val="en-AU"/>
              </w:rPr>
              <w:t xml:space="preserve"> </w:t>
            </w:r>
            <w:proofErr w:type="spellStart"/>
            <w:r>
              <w:rPr>
                <w:rFonts w:eastAsia="Times New Roman" w:cs="Calibri"/>
                <w:color w:val="000000"/>
                <w:lang w:val="en-AU"/>
              </w:rPr>
              <w:t>untuk</w:t>
            </w:r>
            <w:proofErr w:type="spellEnd"/>
            <w:r>
              <w:rPr>
                <w:rFonts w:eastAsia="Times New Roman" w:cs="Calibri"/>
                <w:color w:val="000000"/>
                <w:lang w:val="en-AU"/>
              </w:rPr>
              <w:t xml:space="preserve"> Giant Panda </w:t>
            </w:r>
            <w:proofErr w:type="spellStart"/>
            <w:r>
              <w:rPr>
                <w:rFonts w:eastAsia="Times New Roman" w:cs="Calibri"/>
                <w:color w:val="000000"/>
                <w:lang w:val="en-AU"/>
              </w:rPr>
              <w:t>dengan</w:t>
            </w:r>
            <w:proofErr w:type="spellEnd"/>
            <w:r>
              <w:rPr>
                <w:rFonts w:eastAsia="Times New Roman" w:cs="Calibri"/>
                <w:color w:val="000000"/>
                <w:lang w:val="en-AU"/>
              </w:rPr>
              <w:t xml:space="preserve"> </w:t>
            </w:r>
            <w:proofErr w:type="spellStart"/>
            <w:r>
              <w:rPr>
                <w:rFonts w:eastAsia="Times New Roman" w:cs="Calibri"/>
                <w:color w:val="000000"/>
                <w:lang w:val="en-AU"/>
              </w:rPr>
              <w:t>dua</w:t>
            </w:r>
            <w:proofErr w:type="spellEnd"/>
            <w:r>
              <w:rPr>
                <w:rFonts w:eastAsia="Times New Roman" w:cs="Calibri"/>
                <w:color w:val="000000"/>
                <w:lang w:val="en-AU"/>
              </w:rPr>
              <w:t xml:space="preserve"> indoor exhibit </w:t>
            </w:r>
            <w:proofErr w:type="spellStart"/>
            <w:r>
              <w:rPr>
                <w:rFonts w:eastAsia="Times New Roman" w:cs="Calibri"/>
                <w:color w:val="000000"/>
                <w:lang w:val="en-AU"/>
              </w:rPr>
              <w:t>dan</w:t>
            </w:r>
            <w:proofErr w:type="spellEnd"/>
            <w:r>
              <w:rPr>
                <w:rFonts w:eastAsia="Times New Roman" w:cs="Calibri"/>
                <w:color w:val="000000"/>
                <w:lang w:val="en-AU"/>
              </w:rPr>
              <w:t xml:space="preserve"> </w:t>
            </w:r>
            <w:proofErr w:type="spellStart"/>
            <w:r>
              <w:rPr>
                <w:rFonts w:eastAsia="Times New Roman" w:cs="Calibri"/>
                <w:color w:val="000000"/>
                <w:lang w:val="en-AU"/>
              </w:rPr>
              <w:t>dua</w:t>
            </w:r>
            <w:proofErr w:type="spellEnd"/>
            <w:r>
              <w:rPr>
                <w:rFonts w:eastAsia="Times New Roman" w:cs="Calibri"/>
                <w:color w:val="000000"/>
                <w:lang w:val="en-AU"/>
              </w:rPr>
              <w:t xml:space="preserve"> </w:t>
            </w:r>
            <w:proofErr w:type="spellStart"/>
            <w:r>
              <w:rPr>
                <w:rFonts w:eastAsia="Times New Roman" w:cs="Calibri"/>
                <w:color w:val="000000"/>
                <w:lang w:val="en-AU"/>
              </w:rPr>
              <w:t>outdor</w:t>
            </w:r>
            <w:proofErr w:type="spellEnd"/>
            <w:r>
              <w:rPr>
                <w:rFonts w:eastAsia="Times New Roman" w:cs="Calibri"/>
                <w:color w:val="000000"/>
                <w:lang w:val="en-AU"/>
              </w:rPr>
              <w:t xml:space="preserve"> exhibit </w:t>
            </w:r>
            <w:proofErr w:type="spellStart"/>
            <w:r>
              <w:rPr>
                <w:rFonts w:eastAsia="Times New Roman" w:cs="Calibri"/>
                <w:color w:val="000000"/>
                <w:lang w:val="en-AU"/>
              </w:rPr>
              <w:t>di</w:t>
            </w:r>
            <w:proofErr w:type="spellEnd"/>
            <w:r>
              <w:rPr>
                <w:rFonts w:eastAsia="Times New Roman" w:cs="Calibri"/>
                <w:color w:val="000000"/>
                <w:lang w:val="en-AU"/>
              </w:rPr>
              <w:t xml:space="preserve"> Taman Safari Indonesia </w:t>
            </w:r>
            <w:proofErr w:type="spellStart"/>
            <w:r>
              <w:rPr>
                <w:rFonts w:eastAsia="Times New Roman" w:cs="Calibri"/>
                <w:color w:val="000000"/>
                <w:lang w:val="en-AU"/>
              </w:rPr>
              <w:t>telah</w:t>
            </w:r>
            <w:proofErr w:type="spellEnd"/>
            <w:r>
              <w:rPr>
                <w:rFonts w:eastAsia="Times New Roman" w:cs="Calibri"/>
                <w:color w:val="000000"/>
                <w:lang w:val="en-AU"/>
              </w:rPr>
              <w:t xml:space="preserve"> </w:t>
            </w:r>
            <w:proofErr w:type="spellStart"/>
            <w:r>
              <w:rPr>
                <w:rFonts w:eastAsia="Times New Roman" w:cs="Calibri"/>
                <w:color w:val="000000"/>
                <w:lang w:val="en-AU"/>
              </w:rPr>
              <w:t>selesai</w:t>
            </w:r>
            <w:proofErr w:type="spellEnd"/>
            <w:r>
              <w:rPr>
                <w:rFonts w:eastAsia="Times New Roman" w:cs="Calibri"/>
                <w:color w:val="000000"/>
                <w:lang w:val="en-AU"/>
              </w:rPr>
              <w:t xml:space="preserve"> </w:t>
            </w:r>
            <w:proofErr w:type="spellStart"/>
            <w:r>
              <w:rPr>
                <w:rFonts w:eastAsia="Times New Roman" w:cs="Calibri"/>
                <w:color w:val="000000"/>
                <w:lang w:val="en-AU"/>
              </w:rPr>
              <w:t>dibangun</w:t>
            </w:r>
            <w:proofErr w:type="spellEnd"/>
            <w:r>
              <w:rPr>
                <w:rFonts w:eastAsia="Times New Roman" w:cs="Calibri"/>
                <w:color w:val="000000"/>
                <w:lang w:val="en-AU"/>
              </w:rPr>
              <w:t xml:space="preserve"> </w:t>
            </w:r>
            <w:proofErr w:type="spellStart"/>
            <w:r>
              <w:rPr>
                <w:rFonts w:eastAsia="Times New Roman" w:cs="Calibri"/>
                <w:color w:val="000000"/>
                <w:lang w:val="en-AU"/>
              </w:rPr>
              <w:t>dan</w:t>
            </w:r>
            <w:proofErr w:type="spellEnd"/>
            <w:r>
              <w:rPr>
                <w:rFonts w:eastAsia="Times New Roman" w:cs="Calibri"/>
                <w:color w:val="000000"/>
                <w:lang w:val="en-AU"/>
              </w:rPr>
              <w:t xml:space="preserve"> </w:t>
            </w:r>
            <w:proofErr w:type="spellStart"/>
            <w:r>
              <w:rPr>
                <w:rFonts w:eastAsia="Times New Roman" w:cs="Calibri"/>
                <w:color w:val="000000"/>
                <w:lang w:val="en-AU"/>
              </w:rPr>
              <w:t>siap</w:t>
            </w:r>
            <w:proofErr w:type="spellEnd"/>
            <w:r>
              <w:rPr>
                <w:rFonts w:eastAsia="Times New Roman" w:cs="Calibri"/>
                <w:color w:val="000000"/>
                <w:lang w:val="en-AU"/>
              </w:rPr>
              <w:t xml:space="preserve"> </w:t>
            </w:r>
            <w:proofErr w:type="spellStart"/>
            <w:r>
              <w:rPr>
                <w:rFonts w:eastAsia="Times New Roman" w:cs="Calibri"/>
                <w:color w:val="000000"/>
                <w:lang w:val="en-AU"/>
              </w:rPr>
              <w:t>dipergunakan</w:t>
            </w:r>
            <w:proofErr w:type="spellEnd"/>
          </w:p>
        </w:tc>
        <w:tc>
          <w:tcPr>
            <w:tcW w:w="1560" w:type="dxa"/>
            <w:tcBorders>
              <w:bottom w:val="single" w:sz="4" w:space="0" w:color="000000"/>
              <w:right w:val="single" w:sz="4" w:space="0" w:color="000000"/>
            </w:tcBorders>
            <w:shd w:val="clear" w:color="auto" w:fill="FFFFFF"/>
          </w:tcPr>
          <w:p w:rsidR="00D77E6B" w:rsidRDefault="00D77E6B" w:rsidP="00DF545F">
            <w:pPr>
              <w:spacing w:after="0" w:line="100" w:lineRule="atLeast"/>
            </w:pPr>
            <w:r>
              <w:rPr>
                <w:rFonts w:eastAsia="Times New Roman" w:cs="Calibri"/>
                <w:color w:val="000000"/>
                <w:lang w:val="en-AU"/>
              </w:rPr>
              <w:t> </w:t>
            </w:r>
          </w:p>
        </w:tc>
      </w:tr>
    </w:tbl>
    <w:p w:rsidR="00A61071" w:rsidRPr="00A61071" w:rsidRDefault="00A61071" w:rsidP="006423E1">
      <w:pPr>
        <w:pStyle w:val="ListParagraph"/>
        <w:spacing w:after="80" w:line="240" w:lineRule="auto"/>
        <w:ind w:left="284"/>
        <w:contextualSpacing w:val="0"/>
        <w:jc w:val="center"/>
        <w:rPr>
          <w:b/>
          <w:sz w:val="28"/>
          <w:szCs w:val="28"/>
        </w:rPr>
      </w:pPr>
    </w:p>
    <w:sectPr w:rsidR="00A61071" w:rsidRPr="00A61071" w:rsidSect="00A61071">
      <w:pgSz w:w="16838" w:h="11906"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881" w:rsidRDefault="005E3881" w:rsidP="006423E1">
      <w:pPr>
        <w:spacing w:after="0" w:line="240" w:lineRule="auto"/>
      </w:pPr>
      <w:r>
        <w:separator/>
      </w:r>
    </w:p>
  </w:endnote>
  <w:endnote w:type="continuationSeparator" w:id="0">
    <w:p w:rsidR="005E3881" w:rsidRDefault="005E3881" w:rsidP="006423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bin">
    <w:altName w:val="Times New Roman"/>
    <w:charset w:val="00"/>
    <w:family w:val="auto"/>
    <w:pitch w:val="default"/>
    <w:sig w:usb0="00000000" w:usb1="00000000" w:usb2="00000000" w:usb3="00000000" w:csb0="0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881" w:rsidRDefault="005E3881" w:rsidP="006423E1">
      <w:pPr>
        <w:spacing w:after="0" w:line="240" w:lineRule="auto"/>
      </w:pPr>
      <w:r>
        <w:separator/>
      </w:r>
    </w:p>
  </w:footnote>
  <w:footnote w:type="continuationSeparator" w:id="0">
    <w:p w:rsidR="005E3881" w:rsidRDefault="005E3881" w:rsidP="006423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C0536"/>
    <w:multiLevelType w:val="hybridMultilevel"/>
    <w:tmpl w:val="54D83F84"/>
    <w:lvl w:ilvl="0" w:tplc="3F306180">
      <w:start w:val="1"/>
      <w:numFmt w:val="bullet"/>
      <w:lvlText w:val="T"/>
      <w:lvlJc w:val="left"/>
      <w:pPr>
        <w:tabs>
          <w:tab w:val="num" w:pos="720"/>
        </w:tabs>
        <w:ind w:left="720" w:hanging="360"/>
      </w:pPr>
      <w:rPr>
        <w:rFonts w:ascii="Calibri" w:hAnsi="Calibri" w:hint="default"/>
      </w:rPr>
    </w:lvl>
    <w:lvl w:ilvl="1" w:tplc="BF9C6718" w:tentative="1">
      <w:start w:val="1"/>
      <w:numFmt w:val="bullet"/>
      <w:lvlText w:val="T"/>
      <w:lvlJc w:val="left"/>
      <w:pPr>
        <w:tabs>
          <w:tab w:val="num" w:pos="1440"/>
        </w:tabs>
        <w:ind w:left="1440" w:hanging="360"/>
      </w:pPr>
      <w:rPr>
        <w:rFonts w:ascii="Calibri" w:hAnsi="Calibri" w:hint="default"/>
      </w:rPr>
    </w:lvl>
    <w:lvl w:ilvl="2" w:tplc="6D12D1CA" w:tentative="1">
      <w:start w:val="1"/>
      <w:numFmt w:val="bullet"/>
      <w:lvlText w:val="T"/>
      <w:lvlJc w:val="left"/>
      <w:pPr>
        <w:tabs>
          <w:tab w:val="num" w:pos="2160"/>
        </w:tabs>
        <w:ind w:left="2160" w:hanging="360"/>
      </w:pPr>
      <w:rPr>
        <w:rFonts w:ascii="Calibri" w:hAnsi="Calibri" w:hint="default"/>
      </w:rPr>
    </w:lvl>
    <w:lvl w:ilvl="3" w:tplc="C1209BFC" w:tentative="1">
      <w:start w:val="1"/>
      <w:numFmt w:val="bullet"/>
      <w:lvlText w:val="T"/>
      <w:lvlJc w:val="left"/>
      <w:pPr>
        <w:tabs>
          <w:tab w:val="num" w:pos="2880"/>
        </w:tabs>
        <w:ind w:left="2880" w:hanging="360"/>
      </w:pPr>
      <w:rPr>
        <w:rFonts w:ascii="Calibri" w:hAnsi="Calibri" w:hint="default"/>
      </w:rPr>
    </w:lvl>
    <w:lvl w:ilvl="4" w:tplc="AAA0541A" w:tentative="1">
      <w:start w:val="1"/>
      <w:numFmt w:val="bullet"/>
      <w:lvlText w:val="T"/>
      <w:lvlJc w:val="left"/>
      <w:pPr>
        <w:tabs>
          <w:tab w:val="num" w:pos="3600"/>
        </w:tabs>
        <w:ind w:left="3600" w:hanging="360"/>
      </w:pPr>
      <w:rPr>
        <w:rFonts w:ascii="Calibri" w:hAnsi="Calibri" w:hint="default"/>
      </w:rPr>
    </w:lvl>
    <w:lvl w:ilvl="5" w:tplc="F24E1BC2" w:tentative="1">
      <w:start w:val="1"/>
      <w:numFmt w:val="bullet"/>
      <w:lvlText w:val="T"/>
      <w:lvlJc w:val="left"/>
      <w:pPr>
        <w:tabs>
          <w:tab w:val="num" w:pos="4320"/>
        </w:tabs>
        <w:ind w:left="4320" w:hanging="360"/>
      </w:pPr>
      <w:rPr>
        <w:rFonts w:ascii="Calibri" w:hAnsi="Calibri" w:hint="default"/>
      </w:rPr>
    </w:lvl>
    <w:lvl w:ilvl="6" w:tplc="43B263F2" w:tentative="1">
      <w:start w:val="1"/>
      <w:numFmt w:val="bullet"/>
      <w:lvlText w:val="T"/>
      <w:lvlJc w:val="left"/>
      <w:pPr>
        <w:tabs>
          <w:tab w:val="num" w:pos="5040"/>
        </w:tabs>
        <w:ind w:left="5040" w:hanging="360"/>
      </w:pPr>
      <w:rPr>
        <w:rFonts w:ascii="Calibri" w:hAnsi="Calibri" w:hint="default"/>
      </w:rPr>
    </w:lvl>
    <w:lvl w:ilvl="7" w:tplc="A8205E10" w:tentative="1">
      <w:start w:val="1"/>
      <w:numFmt w:val="bullet"/>
      <w:lvlText w:val="T"/>
      <w:lvlJc w:val="left"/>
      <w:pPr>
        <w:tabs>
          <w:tab w:val="num" w:pos="5760"/>
        </w:tabs>
        <w:ind w:left="5760" w:hanging="360"/>
      </w:pPr>
      <w:rPr>
        <w:rFonts w:ascii="Calibri" w:hAnsi="Calibri" w:hint="default"/>
      </w:rPr>
    </w:lvl>
    <w:lvl w:ilvl="8" w:tplc="120E17C2" w:tentative="1">
      <w:start w:val="1"/>
      <w:numFmt w:val="bullet"/>
      <w:lvlText w:val="T"/>
      <w:lvlJc w:val="left"/>
      <w:pPr>
        <w:tabs>
          <w:tab w:val="num" w:pos="6480"/>
        </w:tabs>
        <w:ind w:left="6480" w:hanging="360"/>
      </w:pPr>
      <w:rPr>
        <w:rFonts w:ascii="Calibri" w:hAnsi="Calibri" w:hint="default"/>
      </w:rPr>
    </w:lvl>
  </w:abstractNum>
  <w:abstractNum w:abstractNumId="1">
    <w:nsid w:val="063017C1"/>
    <w:multiLevelType w:val="hybridMultilevel"/>
    <w:tmpl w:val="0C80D082"/>
    <w:lvl w:ilvl="0" w:tplc="8ED4D3B2">
      <w:start w:val="1"/>
      <w:numFmt w:val="decimal"/>
      <w:lvlText w:val="%1."/>
      <w:lvlJc w:val="left"/>
      <w:pPr>
        <w:tabs>
          <w:tab w:val="num" w:pos="720"/>
        </w:tabs>
        <w:ind w:left="720" w:hanging="360"/>
      </w:pPr>
    </w:lvl>
    <w:lvl w:ilvl="1" w:tplc="FC2E3EDA" w:tentative="1">
      <w:start w:val="1"/>
      <w:numFmt w:val="decimal"/>
      <w:lvlText w:val="%2."/>
      <w:lvlJc w:val="left"/>
      <w:pPr>
        <w:tabs>
          <w:tab w:val="num" w:pos="1440"/>
        </w:tabs>
        <w:ind w:left="1440" w:hanging="360"/>
      </w:pPr>
    </w:lvl>
    <w:lvl w:ilvl="2" w:tplc="B35667EA" w:tentative="1">
      <w:start w:val="1"/>
      <w:numFmt w:val="decimal"/>
      <w:lvlText w:val="%3."/>
      <w:lvlJc w:val="left"/>
      <w:pPr>
        <w:tabs>
          <w:tab w:val="num" w:pos="2160"/>
        </w:tabs>
        <w:ind w:left="2160" w:hanging="360"/>
      </w:pPr>
    </w:lvl>
    <w:lvl w:ilvl="3" w:tplc="1CC63406" w:tentative="1">
      <w:start w:val="1"/>
      <w:numFmt w:val="decimal"/>
      <w:lvlText w:val="%4."/>
      <w:lvlJc w:val="left"/>
      <w:pPr>
        <w:tabs>
          <w:tab w:val="num" w:pos="2880"/>
        </w:tabs>
        <w:ind w:left="2880" w:hanging="360"/>
      </w:pPr>
    </w:lvl>
    <w:lvl w:ilvl="4" w:tplc="4C8AE0AC" w:tentative="1">
      <w:start w:val="1"/>
      <w:numFmt w:val="decimal"/>
      <w:lvlText w:val="%5."/>
      <w:lvlJc w:val="left"/>
      <w:pPr>
        <w:tabs>
          <w:tab w:val="num" w:pos="3600"/>
        </w:tabs>
        <w:ind w:left="3600" w:hanging="360"/>
      </w:pPr>
    </w:lvl>
    <w:lvl w:ilvl="5" w:tplc="A98A882E" w:tentative="1">
      <w:start w:val="1"/>
      <w:numFmt w:val="decimal"/>
      <w:lvlText w:val="%6."/>
      <w:lvlJc w:val="left"/>
      <w:pPr>
        <w:tabs>
          <w:tab w:val="num" w:pos="4320"/>
        </w:tabs>
        <w:ind w:left="4320" w:hanging="360"/>
      </w:pPr>
    </w:lvl>
    <w:lvl w:ilvl="6" w:tplc="C756AF4C" w:tentative="1">
      <w:start w:val="1"/>
      <w:numFmt w:val="decimal"/>
      <w:lvlText w:val="%7."/>
      <w:lvlJc w:val="left"/>
      <w:pPr>
        <w:tabs>
          <w:tab w:val="num" w:pos="5040"/>
        </w:tabs>
        <w:ind w:left="5040" w:hanging="360"/>
      </w:pPr>
    </w:lvl>
    <w:lvl w:ilvl="7" w:tplc="80DA8942" w:tentative="1">
      <w:start w:val="1"/>
      <w:numFmt w:val="decimal"/>
      <w:lvlText w:val="%8."/>
      <w:lvlJc w:val="left"/>
      <w:pPr>
        <w:tabs>
          <w:tab w:val="num" w:pos="5760"/>
        </w:tabs>
        <w:ind w:left="5760" w:hanging="360"/>
      </w:pPr>
    </w:lvl>
    <w:lvl w:ilvl="8" w:tplc="482052AC" w:tentative="1">
      <w:start w:val="1"/>
      <w:numFmt w:val="decimal"/>
      <w:lvlText w:val="%9."/>
      <w:lvlJc w:val="left"/>
      <w:pPr>
        <w:tabs>
          <w:tab w:val="num" w:pos="6480"/>
        </w:tabs>
        <w:ind w:left="6480" w:hanging="360"/>
      </w:pPr>
    </w:lvl>
  </w:abstractNum>
  <w:abstractNum w:abstractNumId="2">
    <w:nsid w:val="107F107D"/>
    <w:multiLevelType w:val="hybridMultilevel"/>
    <w:tmpl w:val="5BCC1F1A"/>
    <w:lvl w:ilvl="0" w:tplc="9C70ECE2">
      <w:start w:val="1"/>
      <w:numFmt w:val="lowerLetter"/>
      <w:lvlText w:val="%1."/>
      <w:lvlJc w:val="left"/>
      <w:pPr>
        <w:tabs>
          <w:tab w:val="num" w:pos="720"/>
        </w:tabs>
        <w:ind w:left="720" w:hanging="360"/>
      </w:pPr>
      <w:rPr>
        <w:rFonts w:asciiTheme="minorHAnsi" w:eastAsiaTheme="minorHAnsi" w:hAnsiTheme="minorHAnsi" w:cstheme="minorBidi"/>
      </w:rPr>
    </w:lvl>
    <w:lvl w:ilvl="1" w:tplc="0B58B200" w:tentative="1">
      <w:start w:val="1"/>
      <w:numFmt w:val="decimal"/>
      <w:lvlText w:val="%2."/>
      <w:lvlJc w:val="left"/>
      <w:pPr>
        <w:tabs>
          <w:tab w:val="num" w:pos="1440"/>
        </w:tabs>
        <w:ind w:left="1440" w:hanging="360"/>
      </w:pPr>
    </w:lvl>
    <w:lvl w:ilvl="2" w:tplc="3D960A3A" w:tentative="1">
      <w:start w:val="1"/>
      <w:numFmt w:val="decimal"/>
      <w:lvlText w:val="%3."/>
      <w:lvlJc w:val="left"/>
      <w:pPr>
        <w:tabs>
          <w:tab w:val="num" w:pos="2160"/>
        </w:tabs>
        <w:ind w:left="2160" w:hanging="360"/>
      </w:pPr>
    </w:lvl>
    <w:lvl w:ilvl="3" w:tplc="CCF8F08E" w:tentative="1">
      <w:start w:val="1"/>
      <w:numFmt w:val="decimal"/>
      <w:lvlText w:val="%4."/>
      <w:lvlJc w:val="left"/>
      <w:pPr>
        <w:tabs>
          <w:tab w:val="num" w:pos="2880"/>
        </w:tabs>
        <w:ind w:left="2880" w:hanging="360"/>
      </w:pPr>
    </w:lvl>
    <w:lvl w:ilvl="4" w:tplc="0870EE3C" w:tentative="1">
      <w:start w:val="1"/>
      <w:numFmt w:val="decimal"/>
      <w:lvlText w:val="%5."/>
      <w:lvlJc w:val="left"/>
      <w:pPr>
        <w:tabs>
          <w:tab w:val="num" w:pos="3600"/>
        </w:tabs>
        <w:ind w:left="3600" w:hanging="360"/>
      </w:pPr>
    </w:lvl>
    <w:lvl w:ilvl="5" w:tplc="1604E51C" w:tentative="1">
      <w:start w:val="1"/>
      <w:numFmt w:val="decimal"/>
      <w:lvlText w:val="%6."/>
      <w:lvlJc w:val="left"/>
      <w:pPr>
        <w:tabs>
          <w:tab w:val="num" w:pos="4320"/>
        </w:tabs>
        <w:ind w:left="4320" w:hanging="360"/>
      </w:pPr>
    </w:lvl>
    <w:lvl w:ilvl="6" w:tplc="1892EBC6" w:tentative="1">
      <w:start w:val="1"/>
      <w:numFmt w:val="decimal"/>
      <w:lvlText w:val="%7."/>
      <w:lvlJc w:val="left"/>
      <w:pPr>
        <w:tabs>
          <w:tab w:val="num" w:pos="5040"/>
        </w:tabs>
        <w:ind w:left="5040" w:hanging="360"/>
      </w:pPr>
    </w:lvl>
    <w:lvl w:ilvl="7" w:tplc="C57C9E26" w:tentative="1">
      <w:start w:val="1"/>
      <w:numFmt w:val="decimal"/>
      <w:lvlText w:val="%8."/>
      <w:lvlJc w:val="left"/>
      <w:pPr>
        <w:tabs>
          <w:tab w:val="num" w:pos="5760"/>
        </w:tabs>
        <w:ind w:left="5760" w:hanging="360"/>
      </w:pPr>
    </w:lvl>
    <w:lvl w:ilvl="8" w:tplc="AC326C5A" w:tentative="1">
      <w:start w:val="1"/>
      <w:numFmt w:val="decimal"/>
      <w:lvlText w:val="%9."/>
      <w:lvlJc w:val="left"/>
      <w:pPr>
        <w:tabs>
          <w:tab w:val="num" w:pos="6480"/>
        </w:tabs>
        <w:ind w:left="6480" w:hanging="360"/>
      </w:pPr>
    </w:lvl>
  </w:abstractNum>
  <w:abstractNum w:abstractNumId="3">
    <w:nsid w:val="2E860235"/>
    <w:multiLevelType w:val="hybridMultilevel"/>
    <w:tmpl w:val="8D5A5262"/>
    <w:lvl w:ilvl="0" w:tplc="086A3622">
      <w:start w:val="1"/>
      <w:numFmt w:val="lowerLetter"/>
      <w:lvlText w:val="%1."/>
      <w:lvlJc w:val="left"/>
      <w:pPr>
        <w:ind w:left="1287" w:hanging="360"/>
      </w:pPr>
      <w:rPr>
        <w:rFonts w:asciiTheme="minorHAnsi" w:eastAsiaTheme="minorHAnsi" w:hAnsiTheme="minorHAnsi" w:cstheme="minorBidi"/>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4">
    <w:nsid w:val="2F5A58D6"/>
    <w:multiLevelType w:val="hybridMultilevel"/>
    <w:tmpl w:val="8870A77C"/>
    <w:lvl w:ilvl="0" w:tplc="60B0CDF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7813091"/>
    <w:multiLevelType w:val="hybridMultilevel"/>
    <w:tmpl w:val="D46EF772"/>
    <w:lvl w:ilvl="0" w:tplc="52D4EEA4">
      <w:start w:val="1"/>
      <w:numFmt w:val="bullet"/>
      <w:lvlText w:val="S"/>
      <w:lvlJc w:val="left"/>
      <w:pPr>
        <w:tabs>
          <w:tab w:val="num" w:pos="720"/>
        </w:tabs>
        <w:ind w:left="720" w:hanging="360"/>
      </w:pPr>
      <w:rPr>
        <w:rFonts w:ascii="Calibri" w:hAnsi="Calibri" w:hint="default"/>
      </w:rPr>
    </w:lvl>
    <w:lvl w:ilvl="1" w:tplc="A2087B68" w:tentative="1">
      <w:start w:val="1"/>
      <w:numFmt w:val="bullet"/>
      <w:lvlText w:val="S"/>
      <w:lvlJc w:val="left"/>
      <w:pPr>
        <w:tabs>
          <w:tab w:val="num" w:pos="1440"/>
        </w:tabs>
        <w:ind w:left="1440" w:hanging="360"/>
      </w:pPr>
      <w:rPr>
        <w:rFonts w:ascii="Calibri" w:hAnsi="Calibri" w:hint="default"/>
      </w:rPr>
    </w:lvl>
    <w:lvl w:ilvl="2" w:tplc="E766ED72" w:tentative="1">
      <w:start w:val="1"/>
      <w:numFmt w:val="bullet"/>
      <w:lvlText w:val="S"/>
      <w:lvlJc w:val="left"/>
      <w:pPr>
        <w:tabs>
          <w:tab w:val="num" w:pos="2160"/>
        </w:tabs>
        <w:ind w:left="2160" w:hanging="360"/>
      </w:pPr>
      <w:rPr>
        <w:rFonts w:ascii="Calibri" w:hAnsi="Calibri" w:hint="default"/>
      </w:rPr>
    </w:lvl>
    <w:lvl w:ilvl="3" w:tplc="E7A6793A" w:tentative="1">
      <w:start w:val="1"/>
      <w:numFmt w:val="bullet"/>
      <w:lvlText w:val="S"/>
      <w:lvlJc w:val="left"/>
      <w:pPr>
        <w:tabs>
          <w:tab w:val="num" w:pos="2880"/>
        </w:tabs>
        <w:ind w:left="2880" w:hanging="360"/>
      </w:pPr>
      <w:rPr>
        <w:rFonts w:ascii="Calibri" w:hAnsi="Calibri" w:hint="default"/>
      </w:rPr>
    </w:lvl>
    <w:lvl w:ilvl="4" w:tplc="1C543844" w:tentative="1">
      <w:start w:val="1"/>
      <w:numFmt w:val="bullet"/>
      <w:lvlText w:val="S"/>
      <w:lvlJc w:val="left"/>
      <w:pPr>
        <w:tabs>
          <w:tab w:val="num" w:pos="3600"/>
        </w:tabs>
        <w:ind w:left="3600" w:hanging="360"/>
      </w:pPr>
      <w:rPr>
        <w:rFonts w:ascii="Calibri" w:hAnsi="Calibri" w:hint="default"/>
      </w:rPr>
    </w:lvl>
    <w:lvl w:ilvl="5" w:tplc="0FEE7850" w:tentative="1">
      <w:start w:val="1"/>
      <w:numFmt w:val="bullet"/>
      <w:lvlText w:val="S"/>
      <w:lvlJc w:val="left"/>
      <w:pPr>
        <w:tabs>
          <w:tab w:val="num" w:pos="4320"/>
        </w:tabs>
        <w:ind w:left="4320" w:hanging="360"/>
      </w:pPr>
      <w:rPr>
        <w:rFonts w:ascii="Calibri" w:hAnsi="Calibri" w:hint="default"/>
      </w:rPr>
    </w:lvl>
    <w:lvl w:ilvl="6" w:tplc="F5684FBA" w:tentative="1">
      <w:start w:val="1"/>
      <w:numFmt w:val="bullet"/>
      <w:lvlText w:val="S"/>
      <w:lvlJc w:val="left"/>
      <w:pPr>
        <w:tabs>
          <w:tab w:val="num" w:pos="5040"/>
        </w:tabs>
        <w:ind w:left="5040" w:hanging="360"/>
      </w:pPr>
      <w:rPr>
        <w:rFonts w:ascii="Calibri" w:hAnsi="Calibri" w:hint="default"/>
      </w:rPr>
    </w:lvl>
    <w:lvl w:ilvl="7" w:tplc="EC2AC14A" w:tentative="1">
      <w:start w:val="1"/>
      <w:numFmt w:val="bullet"/>
      <w:lvlText w:val="S"/>
      <w:lvlJc w:val="left"/>
      <w:pPr>
        <w:tabs>
          <w:tab w:val="num" w:pos="5760"/>
        </w:tabs>
        <w:ind w:left="5760" w:hanging="360"/>
      </w:pPr>
      <w:rPr>
        <w:rFonts w:ascii="Calibri" w:hAnsi="Calibri" w:hint="default"/>
      </w:rPr>
    </w:lvl>
    <w:lvl w:ilvl="8" w:tplc="D91698C6" w:tentative="1">
      <w:start w:val="1"/>
      <w:numFmt w:val="bullet"/>
      <w:lvlText w:val="S"/>
      <w:lvlJc w:val="left"/>
      <w:pPr>
        <w:tabs>
          <w:tab w:val="num" w:pos="6480"/>
        </w:tabs>
        <w:ind w:left="6480" w:hanging="360"/>
      </w:pPr>
      <w:rPr>
        <w:rFonts w:ascii="Calibri" w:hAnsi="Calibri" w:hint="default"/>
      </w:rPr>
    </w:lvl>
  </w:abstractNum>
  <w:abstractNum w:abstractNumId="6">
    <w:nsid w:val="64FB46F2"/>
    <w:multiLevelType w:val="hybridMultilevel"/>
    <w:tmpl w:val="DF42613C"/>
    <w:lvl w:ilvl="0" w:tplc="9EB61224">
      <w:start w:val="1"/>
      <w:numFmt w:val="decimal"/>
      <w:lvlText w:val="%1."/>
      <w:lvlJc w:val="left"/>
      <w:pPr>
        <w:tabs>
          <w:tab w:val="num" w:pos="720"/>
        </w:tabs>
        <w:ind w:left="720" w:hanging="360"/>
      </w:pPr>
    </w:lvl>
    <w:lvl w:ilvl="1" w:tplc="626A0762" w:tentative="1">
      <w:start w:val="1"/>
      <w:numFmt w:val="decimal"/>
      <w:lvlText w:val="%2."/>
      <w:lvlJc w:val="left"/>
      <w:pPr>
        <w:tabs>
          <w:tab w:val="num" w:pos="1440"/>
        </w:tabs>
        <w:ind w:left="1440" w:hanging="360"/>
      </w:pPr>
    </w:lvl>
    <w:lvl w:ilvl="2" w:tplc="9F142BB8" w:tentative="1">
      <w:start w:val="1"/>
      <w:numFmt w:val="decimal"/>
      <w:lvlText w:val="%3."/>
      <w:lvlJc w:val="left"/>
      <w:pPr>
        <w:tabs>
          <w:tab w:val="num" w:pos="2160"/>
        </w:tabs>
        <w:ind w:left="2160" w:hanging="360"/>
      </w:pPr>
    </w:lvl>
    <w:lvl w:ilvl="3" w:tplc="B0C64F40" w:tentative="1">
      <w:start w:val="1"/>
      <w:numFmt w:val="decimal"/>
      <w:lvlText w:val="%4."/>
      <w:lvlJc w:val="left"/>
      <w:pPr>
        <w:tabs>
          <w:tab w:val="num" w:pos="2880"/>
        </w:tabs>
        <w:ind w:left="2880" w:hanging="360"/>
      </w:pPr>
    </w:lvl>
    <w:lvl w:ilvl="4" w:tplc="BF12B134" w:tentative="1">
      <w:start w:val="1"/>
      <w:numFmt w:val="decimal"/>
      <w:lvlText w:val="%5."/>
      <w:lvlJc w:val="left"/>
      <w:pPr>
        <w:tabs>
          <w:tab w:val="num" w:pos="3600"/>
        </w:tabs>
        <w:ind w:left="3600" w:hanging="360"/>
      </w:pPr>
    </w:lvl>
    <w:lvl w:ilvl="5" w:tplc="C3F4F596" w:tentative="1">
      <w:start w:val="1"/>
      <w:numFmt w:val="decimal"/>
      <w:lvlText w:val="%6."/>
      <w:lvlJc w:val="left"/>
      <w:pPr>
        <w:tabs>
          <w:tab w:val="num" w:pos="4320"/>
        </w:tabs>
        <w:ind w:left="4320" w:hanging="360"/>
      </w:pPr>
    </w:lvl>
    <w:lvl w:ilvl="6" w:tplc="04B618A0" w:tentative="1">
      <w:start w:val="1"/>
      <w:numFmt w:val="decimal"/>
      <w:lvlText w:val="%7."/>
      <w:lvlJc w:val="left"/>
      <w:pPr>
        <w:tabs>
          <w:tab w:val="num" w:pos="5040"/>
        </w:tabs>
        <w:ind w:left="5040" w:hanging="360"/>
      </w:pPr>
    </w:lvl>
    <w:lvl w:ilvl="7" w:tplc="28AA766A" w:tentative="1">
      <w:start w:val="1"/>
      <w:numFmt w:val="decimal"/>
      <w:lvlText w:val="%8."/>
      <w:lvlJc w:val="left"/>
      <w:pPr>
        <w:tabs>
          <w:tab w:val="num" w:pos="5760"/>
        </w:tabs>
        <w:ind w:left="5760" w:hanging="360"/>
      </w:pPr>
    </w:lvl>
    <w:lvl w:ilvl="8" w:tplc="62DCF9CC" w:tentative="1">
      <w:start w:val="1"/>
      <w:numFmt w:val="decimal"/>
      <w:lvlText w:val="%9."/>
      <w:lvlJc w:val="left"/>
      <w:pPr>
        <w:tabs>
          <w:tab w:val="num" w:pos="6480"/>
        </w:tabs>
        <w:ind w:left="6480" w:hanging="360"/>
      </w:pPr>
    </w:lvl>
  </w:abstractNum>
  <w:abstractNum w:abstractNumId="7">
    <w:nsid w:val="6B3B15F8"/>
    <w:multiLevelType w:val="hybridMultilevel"/>
    <w:tmpl w:val="97BA4B74"/>
    <w:lvl w:ilvl="0" w:tplc="98521C92">
      <w:numFmt w:val="bullet"/>
      <w:lvlText w:val="-"/>
      <w:lvlJc w:val="left"/>
      <w:pPr>
        <w:ind w:left="405" w:hanging="360"/>
      </w:pPr>
      <w:rPr>
        <w:rFonts w:ascii="Calibri" w:eastAsia="Times New Roman"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8">
    <w:nsid w:val="6F5F6DBE"/>
    <w:multiLevelType w:val="multilevel"/>
    <w:tmpl w:val="C82240FC"/>
    <w:lvl w:ilvl="0">
      <w:start w:val="1"/>
      <w:numFmt w:val="bullet"/>
      <w:lvlText w:val="-"/>
      <w:lvlJc w:val="left"/>
      <w:pPr>
        <w:tabs>
          <w:tab w:val="num" w:pos="0"/>
        </w:tabs>
        <w:ind w:left="405" w:hanging="360"/>
      </w:pPr>
      <w:rPr>
        <w:rFonts w:ascii="Calibri" w:hAnsi="Calibri" w:cs="Calibri"/>
      </w:rPr>
    </w:lvl>
    <w:lvl w:ilvl="1">
      <w:start w:val="1"/>
      <w:numFmt w:val="bullet"/>
      <w:lvlText w:val="o"/>
      <w:lvlJc w:val="left"/>
      <w:pPr>
        <w:tabs>
          <w:tab w:val="num" w:pos="0"/>
        </w:tabs>
        <w:ind w:left="1125" w:hanging="360"/>
      </w:pPr>
      <w:rPr>
        <w:rFonts w:ascii="Courier New" w:hAnsi="Courier New" w:cs="Courier New"/>
      </w:rPr>
    </w:lvl>
    <w:lvl w:ilvl="2">
      <w:start w:val="1"/>
      <w:numFmt w:val="bullet"/>
      <w:lvlText w:val=""/>
      <w:lvlJc w:val="left"/>
      <w:pPr>
        <w:tabs>
          <w:tab w:val="num" w:pos="0"/>
        </w:tabs>
        <w:ind w:left="1845" w:hanging="360"/>
      </w:pPr>
      <w:rPr>
        <w:rFonts w:ascii="Wingdings" w:hAnsi="Wingdings"/>
      </w:rPr>
    </w:lvl>
    <w:lvl w:ilvl="3">
      <w:start w:val="1"/>
      <w:numFmt w:val="bullet"/>
      <w:lvlText w:val=""/>
      <w:lvlJc w:val="left"/>
      <w:pPr>
        <w:tabs>
          <w:tab w:val="num" w:pos="0"/>
        </w:tabs>
        <w:ind w:left="2565" w:hanging="360"/>
      </w:pPr>
      <w:rPr>
        <w:rFonts w:ascii="Symbol" w:hAnsi="Symbol"/>
      </w:rPr>
    </w:lvl>
    <w:lvl w:ilvl="4">
      <w:start w:val="1"/>
      <w:numFmt w:val="bullet"/>
      <w:lvlText w:val="o"/>
      <w:lvlJc w:val="left"/>
      <w:pPr>
        <w:tabs>
          <w:tab w:val="num" w:pos="0"/>
        </w:tabs>
        <w:ind w:left="3285" w:hanging="360"/>
      </w:pPr>
      <w:rPr>
        <w:rFonts w:ascii="Courier New" w:hAnsi="Courier New" w:cs="Courier New"/>
      </w:rPr>
    </w:lvl>
    <w:lvl w:ilvl="5">
      <w:start w:val="1"/>
      <w:numFmt w:val="bullet"/>
      <w:lvlText w:val=""/>
      <w:lvlJc w:val="left"/>
      <w:pPr>
        <w:tabs>
          <w:tab w:val="num" w:pos="0"/>
        </w:tabs>
        <w:ind w:left="4005" w:hanging="360"/>
      </w:pPr>
      <w:rPr>
        <w:rFonts w:ascii="Wingdings" w:hAnsi="Wingdings"/>
      </w:rPr>
    </w:lvl>
    <w:lvl w:ilvl="6">
      <w:start w:val="1"/>
      <w:numFmt w:val="bullet"/>
      <w:lvlText w:val=""/>
      <w:lvlJc w:val="left"/>
      <w:pPr>
        <w:tabs>
          <w:tab w:val="num" w:pos="0"/>
        </w:tabs>
        <w:ind w:left="4725" w:hanging="360"/>
      </w:pPr>
      <w:rPr>
        <w:rFonts w:ascii="Symbol" w:hAnsi="Symbol"/>
      </w:rPr>
    </w:lvl>
    <w:lvl w:ilvl="7">
      <w:start w:val="1"/>
      <w:numFmt w:val="bullet"/>
      <w:lvlText w:val="o"/>
      <w:lvlJc w:val="left"/>
      <w:pPr>
        <w:tabs>
          <w:tab w:val="num" w:pos="0"/>
        </w:tabs>
        <w:ind w:left="5445" w:hanging="360"/>
      </w:pPr>
      <w:rPr>
        <w:rFonts w:ascii="Courier New" w:hAnsi="Courier New" w:cs="Courier New"/>
      </w:rPr>
    </w:lvl>
    <w:lvl w:ilvl="8">
      <w:start w:val="1"/>
      <w:numFmt w:val="bullet"/>
      <w:lvlText w:val=""/>
      <w:lvlJc w:val="left"/>
      <w:pPr>
        <w:tabs>
          <w:tab w:val="num" w:pos="0"/>
        </w:tabs>
        <w:ind w:left="6165" w:hanging="360"/>
      </w:pPr>
      <w:rPr>
        <w:rFonts w:ascii="Wingdings" w:hAnsi="Wingdings"/>
      </w:rPr>
    </w:lvl>
  </w:abstractNum>
  <w:num w:numId="1">
    <w:abstractNumId w:val="3"/>
  </w:num>
  <w:num w:numId="2">
    <w:abstractNumId w:val="2"/>
  </w:num>
  <w:num w:numId="3">
    <w:abstractNumId w:val="4"/>
  </w:num>
  <w:num w:numId="4">
    <w:abstractNumId w:val="5"/>
  </w:num>
  <w:num w:numId="5">
    <w:abstractNumId w:val="6"/>
  </w:num>
  <w:num w:numId="6">
    <w:abstractNumId w:val="1"/>
  </w:num>
  <w:num w:numId="7">
    <w:abstractNumId w:val="0"/>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footnotePr>
    <w:footnote w:id="-1"/>
    <w:footnote w:id="0"/>
  </w:footnotePr>
  <w:endnotePr>
    <w:endnote w:id="-1"/>
    <w:endnote w:id="0"/>
  </w:endnotePr>
  <w:compat>
    <w:useFELayout/>
  </w:compat>
  <w:rsids>
    <w:rsidRoot w:val="005666C5"/>
    <w:rsid w:val="000208C0"/>
    <w:rsid w:val="00045D1C"/>
    <w:rsid w:val="000B050E"/>
    <w:rsid w:val="00107AF9"/>
    <w:rsid w:val="00144BB9"/>
    <w:rsid w:val="001C4957"/>
    <w:rsid w:val="002C4B9A"/>
    <w:rsid w:val="003148D3"/>
    <w:rsid w:val="00345211"/>
    <w:rsid w:val="003A3918"/>
    <w:rsid w:val="00404042"/>
    <w:rsid w:val="005666C5"/>
    <w:rsid w:val="005842CF"/>
    <w:rsid w:val="005E3881"/>
    <w:rsid w:val="006423E1"/>
    <w:rsid w:val="0067694E"/>
    <w:rsid w:val="006B7976"/>
    <w:rsid w:val="00756C0A"/>
    <w:rsid w:val="008B50ED"/>
    <w:rsid w:val="008C7677"/>
    <w:rsid w:val="0098153E"/>
    <w:rsid w:val="00A019DF"/>
    <w:rsid w:val="00A61071"/>
    <w:rsid w:val="00B636E7"/>
    <w:rsid w:val="00D36FD1"/>
    <w:rsid w:val="00D77E6B"/>
    <w:rsid w:val="00DE74EC"/>
    <w:rsid w:val="00FC6F3B"/>
    <w:rsid w:val="00FD09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5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66C5"/>
    <w:pPr>
      <w:ind w:left="720"/>
      <w:contextualSpacing/>
    </w:pPr>
  </w:style>
  <w:style w:type="paragraph" w:styleId="Header">
    <w:name w:val="header"/>
    <w:basedOn w:val="Normal"/>
    <w:link w:val="HeaderChar"/>
    <w:uiPriority w:val="99"/>
    <w:unhideWhenUsed/>
    <w:rsid w:val="006423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23E1"/>
  </w:style>
  <w:style w:type="paragraph" w:styleId="Footer">
    <w:name w:val="footer"/>
    <w:basedOn w:val="Normal"/>
    <w:link w:val="FooterChar"/>
    <w:uiPriority w:val="99"/>
    <w:unhideWhenUsed/>
    <w:rsid w:val="006423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23E1"/>
  </w:style>
  <w:style w:type="paragraph" w:customStyle="1" w:styleId="ColorfulList-Accent11">
    <w:name w:val="Colorful List - Accent 11"/>
    <w:basedOn w:val="Normal"/>
    <w:qFormat/>
    <w:rsid w:val="00D77E6B"/>
    <w:pPr>
      <w:ind w:left="720"/>
    </w:pPr>
    <w:rPr>
      <w:rFonts w:ascii="Calibri" w:eastAsia="SimSun" w:hAnsi="Calibri" w:cs="Times New Roman"/>
      <w:szCs w:val="20"/>
      <w:lang w:eastAsia="ar-SA"/>
    </w:rPr>
  </w:style>
</w:styles>
</file>

<file path=word/webSettings.xml><?xml version="1.0" encoding="utf-8"?>
<w:webSettings xmlns:r="http://schemas.openxmlformats.org/officeDocument/2006/relationships" xmlns:w="http://schemas.openxmlformats.org/wordprocessingml/2006/main">
  <w:divs>
    <w:div w:id="50154982">
      <w:bodyDiv w:val="1"/>
      <w:marLeft w:val="0"/>
      <w:marRight w:val="0"/>
      <w:marTop w:val="0"/>
      <w:marBottom w:val="0"/>
      <w:divBdr>
        <w:top w:val="none" w:sz="0" w:space="0" w:color="auto"/>
        <w:left w:val="none" w:sz="0" w:space="0" w:color="auto"/>
        <w:bottom w:val="none" w:sz="0" w:space="0" w:color="auto"/>
        <w:right w:val="none" w:sz="0" w:space="0" w:color="auto"/>
      </w:divBdr>
    </w:div>
    <w:div w:id="127434700">
      <w:bodyDiv w:val="1"/>
      <w:marLeft w:val="0"/>
      <w:marRight w:val="0"/>
      <w:marTop w:val="0"/>
      <w:marBottom w:val="0"/>
      <w:divBdr>
        <w:top w:val="none" w:sz="0" w:space="0" w:color="auto"/>
        <w:left w:val="none" w:sz="0" w:space="0" w:color="auto"/>
        <w:bottom w:val="none" w:sz="0" w:space="0" w:color="auto"/>
        <w:right w:val="none" w:sz="0" w:space="0" w:color="auto"/>
      </w:divBdr>
    </w:div>
    <w:div w:id="745765152">
      <w:bodyDiv w:val="1"/>
      <w:marLeft w:val="0"/>
      <w:marRight w:val="0"/>
      <w:marTop w:val="0"/>
      <w:marBottom w:val="0"/>
      <w:divBdr>
        <w:top w:val="none" w:sz="0" w:space="0" w:color="auto"/>
        <w:left w:val="none" w:sz="0" w:space="0" w:color="auto"/>
        <w:bottom w:val="none" w:sz="0" w:space="0" w:color="auto"/>
        <w:right w:val="none" w:sz="0" w:space="0" w:color="auto"/>
      </w:divBdr>
    </w:div>
    <w:div w:id="1053891264">
      <w:bodyDiv w:val="1"/>
      <w:marLeft w:val="0"/>
      <w:marRight w:val="0"/>
      <w:marTop w:val="0"/>
      <w:marBottom w:val="0"/>
      <w:divBdr>
        <w:top w:val="none" w:sz="0" w:space="0" w:color="auto"/>
        <w:left w:val="none" w:sz="0" w:space="0" w:color="auto"/>
        <w:bottom w:val="none" w:sz="0" w:space="0" w:color="auto"/>
        <w:right w:val="none" w:sz="0" w:space="0" w:color="auto"/>
      </w:divBdr>
    </w:div>
    <w:div w:id="202454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emenkopmk.go.id"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1944</Words>
  <Characters>11087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admin</cp:lastModifiedBy>
  <cp:revision>2</cp:revision>
  <dcterms:created xsi:type="dcterms:W3CDTF">2017-11-25T09:48:00Z</dcterms:created>
  <dcterms:modified xsi:type="dcterms:W3CDTF">2017-11-25T09:48:00Z</dcterms:modified>
</cp:coreProperties>
</file>