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id-ID"/>
        </w:rPr>
      </w:pPr>
      <w:r>
        <w:drawing>
          <wp:anchor behindDoc="0" distT="0" distB="0" distL="114300" distR="114300" simplePos="0" locked="0" layoutInCell="1" allowOverlap="1" relativeHeight="2">
            <wp:simplePos x="0" y="0"/>
            <wp:positionH relativeFrom="margin">
              <wp:posOffset>2457450</wp:posOffset>
            </wp:positionH>
            <wp:positionV relativeFrom="margin">
              <wp:posOffset>-782955</wp:posOffset>
            </wp:positionV>
            <wp:extent cx="871220" cy="890905"/>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871220" cy="890905"/>
                    </a:xfrm>
                    <a:prstGeom prst="rect">
                      <a:avLst/>
                    </a:prstGeom>
                  </pic:spPr>
                </pic:pic>
              </a:graphicData>
            </a:graphic>
          </wp:anchor>
        </w:drawing>
      </w:r>
      <w:r>
        <w:rPr>
          <w:rFonts w:cs="Gill Sans MT" w:ascii="Gill Sans MT" w:hAnsi="Gill Sans MT"/>
          <w:b/>
          <w:color w:val="000000" w:themeColor="text1"/>
          <w:sz w:val="20"/>
          <w:lang w:val="id-ID"/>
        </w:rPr>
        <w:t xml:space="preserve"> </w:t>
      </w:r>
      <w:bookmarkStart w:id="0" w:name="_GoBack"/>
      <w:bookmarkEnd w:id="0"/>
      <w:r>
        <w:rPr>
          <w:rFonts w:cs="Gill Sans MT" w:ascii="Gill Sans MT" w:hAnsi="Gill Sans MT"/>
          <w:b/>
          <w:color w:val="000000" w:themeColor="text1"/>
          <w:sz w:val="20"/>
          <w:lang w:val="id-ID"/>
        </w:rPr>
        <w:tab/>
        <w:tab/>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Kementerian Koordinator</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Bidang Pembangunan Manusia dan Kebudayaan</w:t>
      </w:r>
    </w:p>
    <w:p>
      <w:pPr>
        <w:pStyle w:val="Normal"/>
        <w:spacing w:lineRule="auto" w:line="276"/>
        <w:ind w:right="-137" w:hanging="0"/>
        <w:jc w:val="center"/>
        <w:rPr>
          <w:rFonts w:ascii="Gill Sans MT" w:hAnsi="Gill Sans MT" w:cs="Gill Sans MT"/>
          <w:b/>
          <w:b/>
          <w:color w:val="000000" w:themeColor="text1"/>
          <w:sz w:val="20"/>
          <w:lang w:val="id-ID"/>
        </w:rPr>
      </w:pPr>
      <w:r>
        <w:rPr>
          <w:rFonts w:cs="Gill Sans MT" w:ascii="Gill Sans MT" w:hAnsi="Gill Sans MT"/>
          <w:b/>
          <w:color w:val="000000" w:themeColor="text1"/>
          <w:sz w:val="20"/>
          <w:lang w:val="id-ID"/>
        </w:rPr>
        <w:t>Republik Indonesia</w:t>
      </w:r>
    </w:p>
    <w:p>
      <w:pPr>
        <w:pStyle w:val="Normal"/>
        <w:spacing w:lineRule="auto" w:line="276"/>
        <w:ind w:right="-137" w:hanging="0"/>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jc w:val="center"/>
        <w:rPr>
          <w:rFonts w:ascii="Gill Sans MT" w:hAnsi="Gill Sans MT" w:cs="Gill Sans MT"/>
          <w:color w:val="000000" w:themeColor="text1"/>
          <w:sz w:val="20"/>
          <w:lang w:val="id-ID"/>
        </w:rPr>
      </w:pPr>
      <w:r>
        <w:rPr>
          <w:rFonts w:cs="Gill Sans MT" w:ascii="Gill Sans MT" w:hAnsi="Gill Sans MT"/>
          <w:color w:val="000000" w:themeColor="text1"/>
          <w:sz w:val="20"/>
          <w:lang w:val="id-ID"/>
        </w:rPr>
      </w:r>
    </w:p>
    <w:p>
      <w:pPr>
        <w:pStyle w:val="Normal"/>
        <w:tabs>
          <w:tab w:val="left" w:pos="1985" w:leader="none"/>
        </w:tabs>
        <w:spacing w:before="0" w:after="120"/>
        <w:ind w:right="-137" w:hanging="0"/>
        <w:rPr/>
      </w:pPr>
      <w:r>
        <w:rPr>
          <w:rFonts w:eastAsia="Cabin" w:cs="Cabin" w:ascii="Gill Sans MT" w:hAnsi="Gill Sans MT"/>
          <w:b/>
          <w:sz w:val="22"/>
          <w:szCs w:val="22"/>
          <w:lang w:val="id-ID"/>
        </w:rPr>
        <w:t>Siaran Pers Nomor:  3</w:t>
      </w:r>
      <w:r>
        <w:rPr>
          <w:rFonts w:eastAsia="Cabin" w:cs="Cabin" w:ascii="Gill Sans MT" w:hAnsi="Gill Sans MT"/>
          <w:b/>
          <w:sz w:val="22"/>
          <w:szCs w:val="22"/>
          <w:lang w:val="id-ID"/>
        </w:rPr>
        <w:t>8</w:t>
      </w:r>
      <w:r>
        <w:rPr>
          <w:rFonts w:eastAsia="Cabin" w:cs="Cabin" w:ascii="Gill Sans MT" w:hAnsi="Gill Sans MT"/>
          <w:b/>
          <w:sz w:val="22"/>
          <w:szCs w:val="22"/>
          <w:lang w:val="id-ID"/>
        </w:rPr>
        <w:t>/Humas PMK/III/2019</w:t>
      </w:r>
    </w:p>
    <w:p>
      <w:pPr>
        <w:pStyle w:val="Normal"/>
        <w:tabs>
          <w:tab w:val="left" w:pos="1985" w:leader="none"/>
        </w:tabs>
        <w:spacing w:before="0" w:after="120"/>
        <w:ind w:right="-137" w:hanging="0"/>
        <w:rPr>
          <w:rFonts w:ascii="Gill Sans MT" w:hAnsi="Gill Sans MT" w:eastAsia="Cabin" w:cs="Cabin"/>
          <w:b/>
          <w:b/>
          <w:sz w:val="22"/>
          <w:szCs w:val="22"/>
          <w:lang w:val="id-ID"/>
        </w:rPr>
      </w:pPr>
      <w:r>
        <w:rPr/>
      </w:r>
    </w:p>
    <w:p>
      <w:pPr>
        <w:pStyle w:val="Normal"/>
        <w:tabs>
          <w:tab w:val="left" w:pos="1985" w:leader="none"/>
        </w:tabs>
        <w:spacing w:before="0" w:after="120"/>
        <w:ind w:right="-137" w:hanging="0"/>
        <w:jc w:val="center"/>
        <w:rPr>
          <w:b/>
          <w:b/>
          <w:bCs/>
        </w:rPr>
      </w:pPr>
      <w:bookmarkStart w:id="1" w:name="__DdeLink__32_1288836826"/>
      <w:bookmarkEnd w:id="1"/>
      <w:r>
        <w:rPr>
          <w:rFonts w:eastAsia="Cabin" w:cs="Cabin"/>
          <w:b/>
          <w:bCs/>
          <w:sz w:val="22"/>
          <w:szCs w:val="22"/>
          <w:lang w:val="id-ID"/>
        </w:rPr>
        <w:t>Menko PMK Canangkan Sukoharjo Menuju Destinasi Wisata Jamu</w:t>
      </w:r>
    </w:p>
    <w:p>
      <w:pPr>
        <w:pStyle w:val="Normal"/>
        <w:tabs>
          <w:tab w:val="left" w:pos="1985" w:leader="none"/>
        </w:tabs>
        <w:spacing w:before="0" w:after="120"/>
        <w:ind w:right="-137" w:hanging="0"/>
        <w:jc w:val="center"/>
        <w:rPr>
          <w:rFonts w:eastAsia="Cabin" w:cs="Cabin"/>
          <w:b w:val="false"/>
          <w:b w:val="false"/>
          <w:bCs w:val="false"/>
          <w:sz w:val="22"/>
          <w:szCs w:val="22"/>
          <w:lang w:val="id-ID"/>
        </w:rPr>
      </w:pPr>
      <w:r>
        <w:rPr/>
      </w:r>
    </w:p>
    <w:p>
      <w:pPr>
        <w:pStyle w:val="Normal"/>
        <w:tabs>
          <w:tab w:val="left" w:pos="1985" w:leader="none"/>
        </w:tabs>
        <w:spacing w:before="0" w:after="120"/>
        <w:ind w:right="-137" w:hanging="0"/>
        <w:jc w:val="both"/>
        <w:rPr/>
      </w:pPr>
      <w:r>
        <w:rPr>
          <w:rFonts w:eastAsia="Cabin" w:cs="Cabin"/>
          <w:b w:val="false"/>
          <w:bCs w:val="false"/>
          <w:sz w:val="22"/>
          <w:szCs w:val="22"/>
          <w:lang w:val="id-ID"/>
        </w:rPr>
        <w:t>Sukoharjo (18/3) -- Melanjutkan kunjungan kerja Menteri Koordinator Bidang Pembangunan Manusia dan Kebudayaan (Menko PMK), Puan Maharani, di Kabupaten Sukoharjo, Jawa Tengah, Menko PMK,  Mencanangkan Kabupaten Sukoharjo Menuju Destinasi Wisata Jamu Indonesia, bersilaturahmi serta secara simbolis menyerahkan bantuan program sosial pemerintah kepada masyarakat Kabupaten Sukoharjo.</w:t>
      </w:r>
    </w:p>
    <w:p>
      <w:pPr>
        <w:pStyle w:val="Normal"/>
        <w:tabs>
          <w:tab w:val="left" w:pos="1985" w:leader="none"/>
        </w:tabs>
        <w:spacing w:before="0" w:after="120"/>
        <w:ind w:right="-137" w:hanging="0"/>
        <w:jc w:val="both"/>
        <w:rPr/>
      </w:pPr>
      <w:r>
        <w:rPr>
          <w:rFonts w:eastAsia="Cabin" w:cs="Cabin"/>
          <w:b w:val="false"/>
          <w:bCs w:val="false"/>
          <w:sz w:val="22"/>
          <w:szCs w:val="22"/>
          <w:lang w:val="id-ID"/>
        </w:rPr>
        <w:t>“</w:t>
      </w:r>
      <w:r>
        <w:rPr>
          <w:rFonts w:eastAsia="Cabin" w:cs="Cabin"/>
          <w:b w:val="false"/>
          <w:bCs w:val="false"/>
          <w:sz w:val="22"/>
          <w:szCs w:val="22"/>
          <w:lang w:val="id-ID"/>
        </w:rPr>
        <w:t>Pencanangan Kabupaten Sukoharjo menuju Destinasi Wisata Jamu Indonesia, perlu mendapatkan apresiasi sebagai upaya membangun ekonomi berbasis kearifan lokal,” kata Menko PMK.</w:t>
      </w:r>
    </w:p>
    <w:p>
      <w:pPr>
        <w:pStyle w:val="Normal"/>
        <w:tabs>
          <w:tab w:val="left" w:pos="1985" w:leader="none"/>
        </w:tabs>
        <w:spacing w:before="0" w:after="120"/>
        <w:ind w:right="-137" w:hanging="0"/>
        <w:jc w:val="both"/>
        <w:rPr/>
      </w:pPr>
      <w:r>
        <w:rPr>
          <w:rFonts w:eastAsia="Cabin" w:cs="Cabin"/>
          <w:b w:val="false"/>
          <w:bCs w:val="false"/>
          <w:sz w:val="22"/>
          <w:szCs w:val="22"/>
          <w:lang w:val="id-ID"/>
        </w:rPr>
        <w:t>Jamu, kata Menko PMK, merupakan minuman tradisional yang diracik dari bahan alami yang berkhasiat menyegarkan dan menyehatkan tubuh. Keragaman jamu di tanah air telah memperkaya khazanah Ilmu Pengetahuan dan khasiatnya telah teruji secara klinis.</w:t>
      </w:r>
    </w:p>
    <w:p>
      <w:pPr>
        <w:pStyle w:val="Normal"/>
        <w:tabs>
          <w:tab w:val="left" w:pos="1985" w:leader="none"/>
        </w:tabs>
        <w:spacing w:before="0" w:after="120"/>
        <w:ind w:right="-137" w:hanging="0"/>
        <w:jc w:val="both"/>
        <w:rPr/>
      </w:pPr>
      <w:r>
        <w:rPr>
          <w:rFonts w:eastAsia="Cabin" w:cs="Cabin"/>
          <w:b w:val="false"/>
          <w:bCs w:val="false"/>
          <w:sz w:val="22"/>
          <w:szCs w:val="22"/>
          <w:lang w:val="id-ID"/>
        </w:rPr>
        <w:t>Menurut Menko PMK, pencanangan kabupaten Sukoharjo sebagai sentra penjualan jamu tradisional diharapkan dapat meningkatkan perekonomian kabupaten dan masyarakat Sukoharjo. Untuk itu, pemerintah terus melakukan penguatan industri jamu, melalui pembinaan yang dilakukan BPOM, memberikan akses permodalan melalui KUR, dan penguatan kelembagaan industri jamu melalui modal kerja.</w:t>
      </w:r>
    </w:p>
    <w:p>
      <w:pPr>
        <w:pStyle w:val="Normal"/>
        <w:tabs>
          <w:tab w:val="left" w:pos="1985" w:leader="none"/>
        </w:tabs>
        <w:spacing w:before="0" w:after="120"/>
        <w:ind w:right="-137" w:hanging="0"/>
        <w:jc w:val="both"/>
        <w:rPr/>
      </w:pPr>
      <w:r>
        <w:rPr>
          <w:rFonts w:eastAsia="Cabin" w:cs="Cabin"/>
          <w:b w:val="false"/>
          <w:bCs w:val="false"/>
          <w:sz w:val="22"/>
          <w:szCs w:val="22"/>
          <w:lang w:val="id-ID"/>
        </w:rPr>
        <w:t>Penguatan industri jamu tradisional, kata Menko PMK, perlu juga disertai dengan pengembangan dan pemanfaatan hasil penelitian obat tradisional: kemasan yang baik, kepraktisan, kejelasan manfaat dan khasiat, perlu terus dikembangkan. “Untuk itu, saya mengajak seluruh pemangku kepentingan industri jamu untuk bergotong-royong mengembangkan industri jamu sebagai aset Nasional yang bernilai budaya, sosial, dan ekonomi, sehingga dapat bersaing dalam pasar global,” katanya.</w:t>
      </w:r>
    </w:p>
    <w:p>
      <w:pPr>
        <w:pStyle w:val="Normal"/>
        <w:tabs>
          <w:tab w:val="left" w:pos="1985" w:leader="none"/>
        </w:tabs>
        <w:spacing w:before="0" w:after="120"/>
        <w:ind w:right="-137" w:hanging="0"/>
        <w:jc w:val="both"/>
        <w:rPr/>
      </w:pPr>
      <w:r>
        <w:rPr>
          <w:rFonts w:eastAsia="Cabin" w:cs="Cabin"/>
          <w:b w:val="false"/>
          <w:bCs w:val="false"/>
          <w:sz w:val="22"/>
          <w:szCs w:val="22"/>
          <w:lang w:val="id-ID"/>
        </w:rPr>
        <w:t>Pencanangan Sukoharjo sebagai destinasi wisata jamu ditandai dengan pemukulan gong dan minum jamu bersama peserta dan undangan. Sebelumnya, Menko PMK juga berkesempatan meresmikan Kafe jamu di pasar Nguter. Kafe jamu tersebut bertujuan untuk membudayakan dan melestarikan jamu  di kalangan milenial.</w:t>
      </w:r>
    </w:p>
    <w:p>
      <w:pPr>
        <w:pStyle w:val="Normal"/>
        <w:tabs>
          <w:tab w:val="left" w:pos="1985" w:leader="none"/>
        </w:tabs>
        <w:spacing w:before="0" w:after="120"/>
        <w:ind w:right="-137" w:hanging="0"/>
        <w:jc w:val="both"/>
        <w:rPr/>
      </w:pPr>
      <w:r>
        <w:rPr>
          <w:rFonts w:eastAsia="Cabin" w:cs="Cabin"/>
          <w:b w:val="false"/>
          <w:bCs w:val="false"/>
          <w:sz w:val="22"/>
          <w:szCs w:val="22"/>
          <w:lang w:val="id-ID"/>
        </w:rPr>
        <w:t>Menko PMK berkesempatan menyerahkan secara simbolis bantuan sosial pemerintah berupa PKH, BPNT, KIS, KIP, PMT Ibu Hamil dan Balita, bantuan Sarpras pendidikan, alat pertanian, dan sebagainya. Menko PMK juga berdialog dengan masyarakat penerima manfaat PKH dan KIS.</w:t>
      </w:r>
    </w:p>
    <w:p>
      <w:pPr>
        <w:pStyle w:val="Normal"/>
        <w:tabs>
          <w:tab w:val="left" w:pos="1985" w:leader="none"/>
        </w:tabs>
        <w:spacing w:before="0" w:after="120"/>
        <w:ind w:right="-137" w:hanging="0"/>
        <w:jc w:val="both"/>
        <w:rPr/>
      </w:pPr>
      <w:r>
        <w:rPr>
          <w:rFonts w:eastAsia="Cabin" w:cs="Cabin"/>
          <w:b w:val="false"/>
          <w:bCs w:val="false"/>
          <w:sz w:val="22"/>
          <w:szCs w:val="22"/>
          <w:lang w:val="id-ID"/>
        </w:rPr>
        <w:t>Turut hadir, Kepala BPOM Penny K. Lukito, Anggota DPR-RI Bambang Wuryanto dan Agustin Wilujeng, Bupati Sukoharjo Wardoyo Wijaya beserta istri, jajaran Forkopimda Sukoharjo, serta masyarakat kabupaten Sukoharjo.</w:t>
      </w:r>
    </w:p>
    <w:p>
      <w:pPr>
        <w:pStyle w:val="Normal"/>
        <w:rPr>
          <w:lang w:val="id-ID"/>
        </w:rPr>
      </w:pPr>
      <w:r>
        <w:rPr>
          <w:lang w:val="id-ID"/>
        </w:rPr>
        <w:t xml:space="preserve">******************************************** </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Bagian Humas dan Perpustakaan,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Biro Hukum, Informasi dan Persidangan,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Kementerian Koordinator Bidang Pembangunan Manusia dan Kebudayaan</w:t>
      </w:r>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roinfohumas@kemenkopmk.go.id</w:t>
      </w:r>
    </w:p>
    <w:p>
      <w:pPr>
        <w:pStyle w:val="Normal"/>
        <w:ind w:right="-601" w:hanging="0"/>
        <w:rPr/>
      </w:pPr>
      <w:hyperlink r:id="rId3">
        <w:r>
          <w:rPr>
            <w:rStyle w:val="InternetLink"/>
            <w:rFonts w:cs="Gill Sans MT" w:ascii="Gill Sans MT" w:hAnsi="Gill Sans MT"/>
            <w:b/>
            <w:color w:val="000000" w:themeColor="text1"/>
            <w:sz w:val="16"/>
            <w:szCs w:val="16"/>
            <w:u w:val="none"/>
            <w:lang w:val="id-ID"/>
          </w:rPr>
          <w:t>www.kemenkopmk.go.id</w:t>
        </w:r>
      </w:hyperlink>
    </w:p>
    <w:p>
      <w:pPr>
        <w:pStyle w:val="Normal"/>
        <w:ind w:right="-601" w:hanging="0"/>
        <w:rPr>
          <w:rFonts w:ascii="Gill Sans MT" w:hAnsi="Gill Sans MT" w:cs="Gill Sans MT"/>
          <w:b/>
          <w:b/>
          <w:i/>
          <w:i/>
          <w:sz w:val="16"/>
          <w:szCs w:val="16"/>
          <w:lang w:val="id-ID"/>
        </w:rPr>
      </w:pPr>
      <w:r>
        <w:rPr>
          <w:rFonts w:cs="Gill Sans MT" w:ascii="Gill Sans MT" w:hAnsi="Gill Sans MT"/>
          <w:b/>
          <w:i/>
          <w:sz w:val="16"/>
          <w:szCs w:val="16"/>
          <w:lang w:val="id-ID"/>
        </w:rPr>
        <w:t>Twitter@kemenkopmk</w:t>
      </w:r>
    </w:p>
    <w:p>
      <w:pPr>
        <w:pStyle w:val="Normal"/>
        <w:ind w:right="-601" w:hanging="0"/>
        <w:rPr/>
      </w:pPr>
      <w:r>
        <w:rPr>
          <w:rFonts w:cs="Gill Sans MT" w:ascii="Gill Sans MT" w:hAnsi="Gill Sans MT"/>
          <w:b/>
          <w:i/>
          <w:sz w:val="16"/>
          <w:szCs w:val="16"/>
          <w:lang w:val="id-ID"/>
        </w:rPr>
        <w:t>IG: kemenko_pmk</w:t>
      </w:r>
    </w:p>
    <w:sectPr>
      <w:type w:val="nextPage"/>
      <w:pgSz w:w="11906" w:h="16838"/>
      <w:pgMar w:left="1440" w:right="1440" w:header="0" w:top="1440" w:footer="0" w:bottom="99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Gill Sans MT">
    <w:charset w:val="01"/>
    <w:family w:val="roman"/>
    <w:pitch w:val="variable"/>
  </w:font>
</w:fonts>
</file>

<file path=word/settings.xml><?xml version="1.0" encoding="utf-8"?>
<w:settings xmlns:w="http://schemas.openxmlformats.org/wordprocessingml/2006/main">
  <w:zoom w:percent="83"/>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AU" w:eastAsia="en-US" w:bidi="ar-SA"/>
      </w:rPr>
    </w:rPrDefault>
    <w:pPrDefault>
      <w:pPr/>
    </w:pPrDefault>
  </w:docDefaults>
  <w:latentStyles w:defLockedState="0" w:defUIPriority="99" w:defSemiHidden="1" w:defUnhideWhenUsed="1" w:defQFormat="0" w:count="267">
    <w:lsdException w:name="Normal"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99"/>
    <w:qFormat/>
    <w:rsid w:val="006877e6"/>
    <w:pPr>
      <w:widowControl/>
      <w:bidi w:val="0"/>
      <w:spacing w:lineRule="auto" w:line="240" w:before="0" w:after="0"/>
      <w:jc w:val="both"/>
    </w:pPr>
    <w:rPr>
      <w:rFonts w:ascii="Calibri" w:hAnsi="Calibri" w:eastAsia="Times New Roman" w:cs="Times New Roman" w:asciiTheme="minorHAnsi" w:hAnsiTheme="minorHAnsi"/>
      <w:color w:val="00000A"/>
      <w:sz w:val="22"/>
      <w:szCs w:val="20"/>
      <w:lang w:val="en-US" w:eastAsia="en-US" w:bidi="ar-SA"/>
    </w:rPr>
  </w:style>
  <w:style w:type="character" w:styleId="DefaultParagraphFont" w:default="1">
    <w:name w:val="Default Paragraph Font"/>
    <w:uiPriority w:val="1"/>
    <w:unhideWhenUsed/>
    <w:qFormat/>
    <w:rPr/>
  </w:style>
  <w:style w:type="character" w:styleId="InternetLink">
    <w:name w:val="Internet Link"/>
    <w:basedOn w:val="DefaultParagraphFont"/>
    <w:uiPriority w:val="99"/>
    <w:unhideWhenUsed/>
    <w:rsid w:val="006877e6"/>
    <w:rPr>
      <w:color w:val="0563C1" w:themeColor="hyperlink"/>
      <w:u w:val="single"/>
    </w:rPr>
  </w:style>
  <w:style w:type="paragraph" w:styleId="Heading">
    <w:name w:val="Heading"/>
    <w:basedOn w:val="Normal"/>
    <w:next w:val="TextBody"/>
    <w:qFormat/>
    <w:pPr>
      <w:keepNext/>
      <w:spacing w:before="240" w:after="120"/>
    </w:pPr>
    <w:rPr>
      <w:rFonts w:ascii="Liberation Sans" w:hAnsi="Liberation Sans" w:eastAsia="SimSun" w:cs="Lucida 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607e9f"/>
    <w:pPr>
      <w:spacing w:beforeAutospacing="1" w:afterAutospacing="1"/>
      <w:jc w:val="left"/>
    </w:pPr>
    <w:rPr>
      <w:rFonts w:ascii="Times New Roman" w:hAnsi="Times New Roman"/>
      <w:sz w:val="24"/>
      <w:szCs w:val="24"/>
      <w:lang w:val="en-AU" w:eastAsia="en-AU"/>
    </w:rPr>
  </w:style>
  <w:style w:type="paragraph" w:styleId="ListParagraph">
    <w:name w:val="List Paragraph"/>
    <w:basedOn w:val="Normal"/>
    <w:uiPriority w:val="34"/>
    <w:qFormat/>
    <w:rsid w:val="009464fb"/>
    <w:pPr>
      <w:spacing w:before="0" w:after="0"/>
      <w:ind w:left="720" w:hanging="0"/>
      <w:contextualSpacing/>
      <w:jc w:val="left"/>
    </w:pPr>
    <w:rPr>
      <w:rFonts w:ascii="Times New Roman" w:hAnsi="Times New Roman"/>
      <w:sz w:val="24"/>
      <w:szCs w:val="24"/>
      <w:lang w:val="en-AU" w:eastAsia="en-AU"/>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kemenkopmk.go.id/"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Application>LibreOffice/5.2.5.1$MacOSX_X86_64 LibreOffice_project/0312e1a284a7d50ca85a365c316c7abbf20a4d22</Application>
  <Pages>1</Pages>
  <Words>352</Words>
  <Characters>2525</Characters>
  <CharactersWithSpaces>2863</CharactersWithSpaces>
  <Paragraphs>22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2018-03-23T08:52:00Z</dcterms:created>
  <dc:creator>user</dc:creator>
  <dc:description/>
  <dc:language>en-ID</dc:language>
  <cp:lastModifiedBy/>
  <cp:lastPrinted>2017-11-06T03:03:00Z</cp:lastPrinted>
  <dcterms:modified xsi:type="dcterms:W3CDTF">2019-03-21T09:10:26Z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