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60" w:rsidRDefault="00CD23F3">
      <w:r>
        <w:rPr>
          <w:noProof/>
          <w:lang w:eastAsia="id-ID"/>
        </w:rPr>
        <w:drawing>
          <wp:anchor distT="0" distB="0" distL="114300" distR="114300" simplePos="0" relativeHeight="2" behindDoc="1" locked="0" layoutInCell="1" allowOverlap="1">
            <wp:simplePos x="0" y="0"/>
            <wp:positionH relativeFrom="column">
              <wp:posOffset>2762250</wp:posOffset>
            </wp:positionH>
            <wp:positionV relativeFrom="paragraph">
              <wp:posOffset>-342900</wp:posOffset>
            </wp:positionV>
            <wp:extent cx="904875" cy="914400"/>
            <wp:effectExtent l="0" t="0" r="9525" b="0"/>
            <wp:wrapThrough wrapText="bothSides">
              <wp:wrapPolygon edited="0">
                <wp:start x="0" y="0"/>
                <wp:lineTo x="0" y="21600"/>
                <wp:lineTo x="21600" y="21600"/>
                <wp:lineTo x="21600" y="0"/>
                <wp:lineTo x="0" y="0"/>
              </wp:wrapPolygon>
            </wp:wrapThrough>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904875" cy="914400"/>
                    </a:xfrm>
                    <a:prstGeom prst="rect">
                      <a:avLst/>
                    </a:prstGeom>
                  </pic:spPr>
                </pic:pic>
              </a:graphicData>
            </a:graphic>
          </wp:anchor>
        </w:drawing>
      </w:r>
    </w:p>
    <w:p w:rsidR="00EC1560" w:rsidRDefault="00EC1560"/>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Kementerian Koordinator</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Bidang Pembangunan Manusia dan Kebudayaan</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Republik Indonesia</w:t>
      </w:r>
    </w:p>
    <w:p w:rsidR="00EC1560" w:rsidRDefault="00EC1560">
      <w:pPr>
        <w:tabs>
          <w:tab w:val="left" w:pos="1985"/>
        </w:tabs>
        <w:autoSpaceDE w:val="0"/>
        <w:autoSpaceDN w:val="0"/>
        <w:adjustRightInd w:val="0"/>
        <w:spacing w:after="0" w:line="240" w:lineRule="auto"/>
        <w:ind w:right="-1"/>
        <w:jc w:val="center"/>
        <w:rPr>
          <w:rFonts w:ascii="Cambria" w:hAnsi="Cambria" w:cs="Gill Sans MT"/>
          <w:b/>
          <w:bCs/>
          <w:sz w:val="24"/>
          <w:szCs w:val="24"/>
        </w:rPr>
      </w:pPr>
    </w:p>
    <w:p w:rsidR="00EC1560" w:rsidRPr="00624D28" w:rsidRDefault="00EC1560" w:rsidP="00624D28">
      <w:pPr>
        <w:tabs>
          <w:tab w:val="left" w:pos="1985"/>
        </w:tabs>
        <w:autoSpaceDE w:val="0"/>
        <w:autoSpaceDN w:val="0"/>
        <w:adjustRightInd w:val="0"/>
        <w:spacing w:after="120" w:line="240" w:lineRule="auto"/>
        <w:ind w:right="-1"/>
        <w:jc w:val="center"/>
        <w:rPr>
          <w:rFonts w:ascii="Gill Sans MT" w:hAnsi="Gill Sans MT" w:cs="Gill Sans MT"/>
          <w:b/>
          <w:bCs/>
          <w:lang w:val="en-US"/>
        </w:rPr>
      </w:pPr>
    </w:p>
    <w:p w:rsidR="00F81811" w:rsidRDefault="00F81811" w:rsidP="00F81811">
      <w:pPr>
        <w:tabs>
          <w:tab w:val="left" w:pos="1985"/>
        </w:tabs>
        <w:spacing w:after="120"/>
        <w:ind w:right="-137"/>
        <w:rPr>
          <w:rFonts w:ascii="Gill Sans MT" w:eastAsia="Cabin" w:hAnsi="Gill Sans MT" w:cs="Cabin"/>
          <w:b/>
        </w:rPr>
      </w:pPr>
      <w:r w:rsidRPr="00A34F82">
        <w:rPr>
          <w:rFonts w:ascii="Gill Sans MT" w:eastAsia="Cabin" w:hAnsi="Gill Sans MT" w:cs="Cabin"/>
          <w:b/>
        </w:rPr>
        <w:t>Siaran Pers Nomor:</w:t>
      </w:r>
      <w:r w:rsidR="009B189D">
        <w:rPr>
          <w:rFonts w:ascii="Gill Sans MT" w:eastAsia="Cabin" w:hAnsi="Gill Sans MT" w:cs="Cabin"/>
          <w:b/>
        </w:rPr>
        <w:t xml:space="preserve">  251</w:t>
      </w:r>
      <w:r>
        <w:rPr>
          <w:rFonts w:ascii="Gill Sans MT" w:eastAsia="Cabin" w:hAnsi="Gill Sans MT" w:cs="Cabin"/>
          <w:b/>
        </w:rPr>
        <w:t>/Humas PMK/</w:t>
      </w:r>
      <w:r w:rsidRPr="00A34F82">
        <w:rPr>
          <w:rFonts w:ascii="Gill Sans MT" w:eastAsia="Cabin" w:hAnsi="Gill Sans MT" w:cs="Cabin"/>
          <w:b/>
        </w:rPr>
        <w:t>X</w:t>
      </w:r>
      <w:r>
        <w:rPr>
          <w:rFonts w:ascii="Gill Sans MT" w:eastAsia="Cabin" w:hAnsi="Gill Sans MT" w:cs="Cabin"/>
          <w:b/>
        </w:rPr>
        <w:t>II</w:t>
      </w:r>
      <w:r w:rsidRPr="00A34F82">
        <w:rPr>
          <w:rFonts w:ascii="Gill Sans MT" w:eastAsia="Cabin" w:hAnsi="Gill Sans MT" w:cs="Cabin"/>
          <w:b/>
        </w:rPr>
        <w:t>/2017</w:t>
      </w:r>
    </w:p>
    <w:p w:rsidR="00F81811" w:rsidRDefault="00F81811" w:rsidP="00F81811">
      <w:pPr>
        <w:tabs>
          <w:tab w:val="left" w:pos="1985"/>
        </w:tabs>
        <w:spacing w:after="120"/>
        <w:ind w:right="-137"/>
        <w:rPr>
          <w:rFonts w:ascii="Gill Sans MT" w:eastAsia="Cabin" w:hAnsi="Gill Sans MT" w:cs="Cabin"/>
          <w:b/>
        </w:rPr>
      </w:pPr>
    </w:p>
    <w:p w:rsidR="009B189D" w:rsidRDefault="009B189D" w:rsidP="009B189D">
      <w:pPr>
        <w:tabs>
          <w:tab w:val="left" w:pos="1985"/>
        </w:tabs>
        <w:spacing w:after="120"/>
        <w:ind w:right="-137"/>
        <w:jc w:val="center"/>
        <w:rPr>
          <w:rFonts w:ascii="Gill Sans MT" w:eastAsia="Cabin" w:hAnsi="Gill Sans MT" w:cs="Cabin"/>
          <w:b/>
        </w:rPr>
      </w:pPr>
      <w:r>
        <w:rPr>
          <w:rFonts w:ascii="Gill Sans MT" w:eastAsia="Cabin" w:hAnsi="Gill Sans MT" w:cs="Cabin"/>
          <w:b/>
        </w:rPr>
        <w:t>Menko PMK Bagikan PMT dan PKH Di Kota Batam</w:t>
      </w:r>
    </w:p>
    <w:p w:rsidR="009B189D" w:rsidRDefault="009B189D" w:rsidP="009B189D">
      <w:pPr>
        <w:tabs>
          <w:tab w:val="left" w:pos="1985"/>
        </w:tabs>
        <w:spacing w:after="120"/>
        <w:ind w:right="-137"/>
        <w:rPr>
          <w:rFonts w:ascii="Gill Sans MT" w:eastAsia="Cabin" w:hAnsi="Gill Sans MT" w:cs="Cabin"/>
          <w:b/>
        </w:rPr>
      </w:pPr>
      <w:bookmarkStart w:id="0" w:name="_GoBack"/>
      <w:bookmarkEnd w:id="0"/>
    </w:p>
    <w:p w:rsidR="009B189D" w:rsidRPr="00DF1159" w:rsidRDefault="009B189D" w:rsidP="009B189D">
      <w:pPr>
        <w:tabs>
          <w:tab w:val="left" w:pos="1985"/>
        </w:tabs>
        <w:ind w:right="-144"/>
        <w:jc w:val="both"/>
        <w:rPr>
          <w:rFonts w:ascii="Gill Sans MT" w:eastAsia="Cabin" w:hAnsi="Gill Sans MT" w:cs="Cabin"/>
        </w:rPr>
      </w:pPr>
      <w:r>
        <w:rPr>
          <w:rFonts w:ascii="Gill Sans MT" w:eastAsia="Cabin" w:hAnsi="Gill Sans MT" w:cs="Cabin"/>
        </w:rPr>
        <w:t xml:space="preserve">Batam </w:t>
      </w:r>
      <w:r w:rsidRPr="00DF1159">
        <w:rPr>
          <w:rFonts w:ascii="Gill Sans MT" w:eastAsia="Cabin" w:hAnsi="Gill Sans MT" w:cs="Cabin"/>
        </w:rPr>
        <w:t>(14/12) – Pemerintah terus melakukan upaya untuk membina gizi Ibu, Bayi dan Anak melalui berbagai langkah strategis. Di Puskesmas Sekupang, Kota Batam, misalnya, Menko PMK hari ini (Kamis, 14/12) memberikan PMT kepada Ibu Hamil dan Balita.</w:t>
      </w:r>
    </w:p>
    <w:p w:rsidR="009B189D" w:rsidRPr="00DF1159" w:rsidRDefault="009B189D" w:rsidP="009B189D">
      <w:pPr>
        <w:tabs>
          <w:tab w:val="left" w:pos="1985"/>
        </w:tabs>
        <w:ind w:right="-144"/>
        <w:jc w:val="both"/>
        <w:rPr>
          <w:rFonts w:ascii="Gill Sans MT" w:eastAsia="Cabin" w:hAnsi="Gill Sans MT" w:cs="Cabin"/>
        </w:rPr>
      </w:pPr>
      <w:r w:rsidRPr="00DF1159">
        <w:rPr>
          <w:rFonts w:ascii="Gill Sans MT" w:eastAsia="Cabin" w:hAnsi="Gill Sans MT" w:cs="Cabin"/>
        </w:rPr>
        <w:t xml:space="preserve">Dalam kunjungan kerjanya ke Puskesmas Sekupang, Menko </w:t>
      </w:r>
      <w:r>
        <w:rPr>
          <w:rFonts w:ascii="Gill Sans MT" w:eastAsia="Cabin" w:hAnsi="Gill Sans MT" w:cs="Cabin"/>
        </w:rPr>
        <w:t>PMK Puan Maharani melakukan dia</w:t>
      </w:r>
      <w:r w:rsidRPr="00DF1159">
        <w:rPr>
          <w:rFonts w:ascii="Gill Sans MT" w:eastAsia="Cabin" w:hAnsi="Gill Sans MT" w:cs="Cabin"/>
        </w:rPr>
        <w:t xml:space="preserve">log dengan masyarakat. Kepada seorang </w:t>
      </w:r>
      <w:r>
        <w:rPr>
          <w:rFonts w:ascii="Gill Sans MT" w:eastAsia="Cabin" w:hAnsi="Gill Sans MT" w:cs="Cabin"/>
        </w:rPr>
        <w:t>ibu hamil bernama Anita</w:t>
      </w:r>
      <w:r w:rsidRPr="00DF1159">
        <w:rPr>
          <w:rFonts w:ascii="Gill Sans MT" w:eastAsia="Cabin" w:hAnsi="Gill Sans MT" w:cs="Cabin"/>
        </w:rPr>
        <w:t>, Menko PMK menerangkan bahwa ibu hamil diwajibkan mengkonsumsi biscuit yang diberikan pemerintah sehari 2 keping. Dengan mengkonsumsinya, akan membuat ibu hamil menjadi lebih sehat sebab isinya mengandung vitamin. Ibu hamil, sebutnya, juga harus memeriksakan kesehatan di layanan kesehatan terdekat. “Biscuit yang diberikan ini untuk jatah 1 bulan. Setelah habis akan diberikan lagi. Ibu hamil dapat memintanya ke Puskesmas terdekat,” jelas Menko PMK.</w:t>
      </w:r>
    </w:p>
    <w:p w:rsidR="009B189D" w:rsidRPr="00DF1159" w:rsidRDefault="009B189D" w:rsidP="009B189D">
      <w:pPr>
        <w:tabs>
          <w:tab w:val="left" w:pos="1985"/>
        </w:tabs>
        <w:ind w:right="-144"/>
        <w:jc w:val="both"/>
        <w:rPr>
          <w:rFonts w:ascii="Gill Sans MT" w:eastAsia="Cabin" w:hAnsi="Gill Sans MT" w:cs="Cabin"/>
        </w:rPr>
      </w:pPr>
      <w:r w:rsidRPr="00DF1159">
        <w:rPr>
          <w:rFonts w:ascii="Gill Sans MT" w:eastAsia="Cabin" w:hAnsi="Gill Sans MT" w:cs="Cabin"/>
        </w:rPr>
        <w:t xml:space="preserve">Dalam </w:t>
      </w:r>
      <w:r>
        <w:rPr>
          <w:rFonts w:ascii="Gill Sans MT" w:eastAsia="Cabin" w:hAnsi="Gill Sans MT" w:cs="Cabin"/>
        </w:rPr>
        <w:t xml:space="preserve">penyaluran </w:t>
      </w:r>
      <w:r w:rsidRPr="00DF1159">
        <w:rPr>
          <w:rFonts w:ascii="Gill Sans MT" w:eastAsia="Cabin" w:hAnsi="Gill Sans MT" w:cs="Cabin"/>
        </w:rPr>
        <w:t>P</w:t>
      </w:r>
      <w:r>
        <w:rPr>
          <w:rFonts w:ascii="Gill Sans MT" w:eastAsia="Cabin" w:hAnsi="Gill Sans MT" w:cs="Cabin"/>
        </w:rPr>
        <w:t xml:space="preserve">emberian Makanan </w:t>
      </w:r>
      <w:r w:rsidRPr="00DF1159">
        <w:rPr>
          <w:rFonts w:ascii="Gill Sans MT" w:eastAsia="Cabin" w:hAnsi="Gill Sans MT" w:cs="Cabin"/>
        </w:rPr>
        <w:t>T</w:t>
      </w:r>
      <w:r>
        <w:rPr>
          <w:rFonts w:ascii="Gill Sans MT" w:eastAsia="Cabin" w:hAnsi="Gill Sans MT" w:cs="Cabin"/>
        </w:rPr>
        <w:t>ambahan (PMT)</w:t>
      </w:r>
      <w:r w:rsidRPr="00DF1159">
        <w:rPr>
          <w:rFonts w:ascii="Gill Sans MT" w:eastAsia="Cabin" w:hAnsi="Gill Sans MT" w:cs="Cabin"/>
        </w:rPr>
        <w:t xml:space="preserve"> di Puskesmas Sekupang, Menko PMK menyerahkan secara simbolis kepada dua ibu hamil dan dua balita. Adapun total PMT yang diberikan di Puskesmas Sekupang sebanyak 891 kg untuk 99 ibu hamil serta 896 kg untuk 83 balita. Selain itu diberikan pula PKH dan paket bantuan sembako berupa beras 5 kg, minyak goreng 1 liter, Gula Pasir 1 kg dan Susu Kental Manis 1 buah secara simbolis kepada lima Keluarga Penerima Manfaat (KPM). Dalam kesempatan itu pula, Menko PMK juga sempat menyerahkan bantuan Al Quran dan Buku Bacaan secara simbolis bagi anak-anak Sekupang.</w:t>
      </w:r>
    </w:p>
    <w:p w:rsidR="009B189D" w:rsidRPr="00DF1159" w:rsidRDefault="009B189D" w:rsidP="009B189D">
      <w:pPr>
        <w:tabs>
          <w:tab w:val="left" w:pos="1985"/>
        </w:tabs>
        <w:ind w:right="-144"/>
        <w:jc w:val="both"/>
        <w:rPr>
          <w:rFonts w:ascii="Gill Sans MT" w:eastAsia="Cabin" w:hAnsi="Gill Sans MT" w:cs="Cabin"/>
        </w:rPr>
      </w:pPr>
      <w:r w:rsidRPr="00DF1159">
        <w:rPr>
          <w:rFonts w:ascii="Gill Sans MT" w:eastAsia="Cabin" w:hAnsi="Gill Sans MT" w:cs="Cabin"/>
        </w:rPr>
        <w:t>Terkait dengan bantuan PKH yang diserahkannya, Menko PMK berpesan agar mempergunakan dengan sebaik-baiknya. “Harus dibelikan untuk kebutuhan keluarga dan anak utamanya. Jangan untuk jajan atau membeli pulsa,” Menko PMK mengingatkan. Menko PMK juga berpesan agar para pendamping mampu mengedukasi Keluarga Penerima Manfaat (KPM) dengan baik terkait bantuan PKH. Sebagai informasi, total bantuan PKH Tahap IV Kota Batam sebesar 4.047.510.000.  Adapun yang telah tersalurkan sebesar 3.963.840.000 dan yang belum tersalurkan 83.670.000.</w:t>
      </w:r>
    </w:p>
    <w:p w:rsidR="005C3E58" w:rsidRPr="0091086C" w:rsidRDefault="009B189D" w:rsidP="009B189D">
      <w:pPr>
        <w:spacing w:after="120" w:line="240" w:lineRule="auto"/>
        <w:jc w:val="both"/>
        <w:rPr>
          <w:rFonts w:ascii="Gill Sans MT" w:eastAsia="Times New Roman" w:hAnsi="Gill Sans MT" w:cs="Times New Roman"/>
          <w:sz w:val="24"/>
          <w:szCs w:val="24"/>
          <w:lang w:eastAsia="id-ID"/>
        </w:rPr>
      </w:pPr>
      <w:r w:rsidRPr="00DF1159">
        <w:rPr>
          <w:rFonts w:ascii="Gill Sans MT" w:eastAsia="Cabin" w:hAnsi="Gill Sans MT" w:cs="Cabin"/>
        </w:rPr>
        <w:t>Hadir dalam pemberian PMT di Puskesmas Sekupang, Gubernur Provinsi Kepulauan Riau Nurdin Basirun, Walikota Batam M.Rudi serta Deputi Bidang Koordinasi Peningkatan Kesehatan Kemenko PMK Sigit Priohutomo.</w:t>
      </w:r>
    </w:p>
    <w:p w:rsidR="0091086C" w:rsidRDefault="0091086C">
      <w:pPr>
        <w:spacing w:line="240" w:lineRule="auto"/>
        <w:jc w:val="both"/>
        <w:rPr>
          <w:sz w:val="15"/>
        </w:rPr>
      </w:pPr>
    </w:p>
    <w:p w:rsidR="00EC1560" w:rsidRDefault="00CD23F3">
      <w:pPr>
        <w:spacing w:line="240" w:lineRule="auto"/>
        <w:jc w:val="both"/>
        <w:rPr>
          <w:sz w:val="15"/>
        </w:rPr>
      </w:pPr>
      <w:r>
        <w:rPr>
          <w:sz w:val="15"/>
        </w:rPr>
        <w:t>*********************</w:t>
      </w:r>
    </w:p>
    <w:p w:rsidR="00EC1560" w:rsidRDefault="00CD23F3">
      <w:pPr>
        <w:widowControl w:val="0"/>
        <w:autoSpaceDE w:val="0"/>
        <w:autoSpaceDN w:val="0"/>
        <w:adjustRightInd w:val="0"/>
        <w:spacing w:after="0" w:line="240" w:lineRule="auto"/>
        <w:ind w:right="-601"/>
        <w:rPr>
          <w:rFonts w:ascii="Gill Sans MT" w:hAnsi="Gill Sans MT" w:cs="Gill Sans MT"/>
          <w:b/>
          <w:i/>
          <w:iCs/>
          <w:sz w:val="15"/>
          <w:szCs w:val="20"/>
        </w:rPr>
      </w:pPr>
      <w:r>
        <w:rPr>
          <w:rFonts w:ascii="Gill Sans MT" w:hAnsi="Gill Sans MT" w:cs="Gill Sans MT"/>
          <w:b/>
          <w:i/>
          <w:iCs/>
          <w:sz w:val="15"/>
          <w:szCs w:val="20"/>
        </w:rPr>
        <w:t>Kementerian Koordinator Bidang Pembangunan Manusia dan Kebudayaan</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roinfohumas@kemenkopmk.go.id</w:t>
      </w:r>
    </w:p>
    <w:p w:rsidR="00EC1560" w:rsidRDefault="009B189D">
      <w:pPr>
        <w:widowControl w:val="0"/>
        <w:autoSpaceDE w:val="0"/>
        <w:autoSpaceDN w:val="0"/>
        <w:adjustRightInd w:val="0"/>
        <w:spacing w:after="0" w:line="240" w:lineRule="auto"/>
        <w:ind w:right="-601"/>
        <w:rPr>
          <w:rFonts w:ascii="Gill Sans MT" w:hAnsi="Gill Sans MT" w:cs="Gill Sans MT"/>
          <w:i/>
          <w:iCs/>
          <w:color w:val="000000"/>
          <w:sz w:val="15"/>
          <w:szCs w:val="20"/>
        </w:rPr>
      </w:pPr>
      <w:hyperlink r:id="rId7" w:history="1">
        <w:r w:rsidR="00CD23F3">
          <w:rPr>
            <w:rStyle w:val="Hyperlink"/>
            <w:rFonts w:ascii="Gill Sans MT" w:hAnsi="Gill Sans MT" w:cs="Gill Sans MT"/>
            <w:i/>
            <w:iCs/>
            <w:color w:val="000000"/>
            <w:sz w:val="15"/>
            <w:szCs w:val="20"/>
            <w:u w:val="none"/>
          </w:rPr>
          <w:t>www.kemenkopmk.go.id</w:t>
        </w:r>
      </w:hyperlink>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Twitter@kemenkopmk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IG: kemenko_pmk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Fb: @kemenkopmkRI</w:t>
      </w:r>
    </w:p>
    <w:sectPr w:rsidR="00EC1560">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bin">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0BA"/>
    <w:multiLevelType w:val="multilevel"/>
    <w:tmpl w:val="C7E65D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2BBB5EAC"/>
    <w:multiLevelType w:val="hybridMultilevel"/>
    <w:tmpl w:val="7C8C91CC"/>
    <w:lvl w:ilvl="0" w:tplc="B50AADE0">
      <w:start w:val="1"/>
      <w:numFmt w:val="bullet"/>
      <w:lvlText w:val="•"/>
      <w:lvlJc w:val="left"/>
      <w:pPr>
        <w:tabs>
          <w:tab w:val="num" w:pos="720"/>
        </w:tabs>
        <w:ind w:left="720" w:hanging="360"/>
      </w:pPr>
      <w:rPr>
        <w:rFonts w:ascii="Arial" w:hAnsi="Arial" w:hint="default"/>
      </w:rPr>
    </w:lvl>
    <w:lvl w:ilvl="1" w:tplc="FFA61AFC" w:tentative="1">
      <w:start w:val="1"/>
      <w:numFmt w:val="bullet"/>
      <w:lvlText w:val="•"/>
      <w:lvlJc w:val="left"/>
      <w:pPr>
        <w:tabs>
          <w:tab w:val="num" w:pos="1440"/>
        </w:tabs>
        <w:ind w:left="1440" w:hanging="360"/>
      </w:pPr>
      <w:rPr>
        <w:rFonts w:ascii="Arial" w:hAnsi="Arial" w:hint="default"/>
      </w:rPr>
    </w:lvl>
    <w:lvl w:ilvl="2" w:tplc="85F21512" w:tentative="1">
      <w:start w:val="1"/>
      <w:numFmt w:val="bullet"/>
      <w:lvlText w:val="•"/>
      <w:lvlJc w:val="left"/>
      <w:pPr>
        <w:tabs>
          <w:tab w:val="num" w:pos="2160"/>
        </w:tabs>
        <w:ind w:left="2160" w:hanging="360"/>
      </w:pPr>
      <w:rPr>
        <w:rFonts w:ascii="Arial" w:hAnsi="Arial" w:hint="default"/>
      </w:rPr>
    </w:lvl>
    <w:lvl w:ilvl="3" w:tplc="C2EA4694" w:tentative="1">
      <w:start w:val="1"/>
      <w:numFmt w:val="bullet"/>
      <w:lvlText w:val="•"/>
      <w:lvlJc w:val="left"/>
      <w:pPr>
        <w:tabs>
          <w:tab w:val="num" w:pos="2880"/>
        </w:tabs>
        <w:ind w:left="2880" w:hanging="360"/>
      </w:pPr>
      <w:rPr>
        <w:rFonts w:ascii="Arial" w:hAnsi="Arial" w:hint="default"/>
      </w:rPr>
    </w:lvl>
    <w:lvl w:ilvl="4" w:tplc="FF063792" w:tentative="1">
      <w:start w:val="1"/>
      <w:numFmt w:val="bullet"/>
      <w:lvlText w:val="•"/>
      <w:lvlJc w:val="left"/>
      <w:pPr>
        <w:tabs>
          <w:tab w:val="num" w:pos="3600"/>
        </w:tabs>
        <w:ind w:left="3600" w:hanging="360"/>
      </w:pPr>
      <w:rPr>
        <w:rFonts w:ascii="Arial" w:hAnsi="Arial" w:hint="default"/>
      </w:rPr>
    </w:lvl>
    <w:lvl w:ilvl="5" w:tplc="444EE414" w:tentative="1">
      <w:start w:val="1"/>
      <w:numFmt w:val="bullet"/>
      <w:lvlText w:val="•"/>
      <w:lvlJc w:val="left"/>
      <w:pPr>
        <w:tabs>
          <w:tab w:val="num" w:pos="4320"/>
        </w:tabs>
        <w:ind w:left="4320" w:hanging="360"/>
      </w:pPr>
      <w:rPr>
        <w:rFonts w:ascii="Arial" w:hAnsi="Arial" w:hint="default"/>
      </w:rPr>
    </w:lvl>
    <w:lvl w:ilvl="6" w:tplc="968AC848" w:tentative="1">
      <w:start w:val="1"/>
      <w:numFmt w:val="bullet"/>
      <w:lvlText w:val="•"/>
      <w:lvlJc w:val="left"/>
      <w:pPr>
        <w:tabs>
          <w:tab w:val="num" w:pos="5040"/>
        </w:tabs>
        <w:ind w:left="5040" w:hanging="360"/>
      </w:pPr>
      <w:rPr>
        <w:rFonts w:ascii="Arial" w:hAnsi="Arial" w:hint="default"/>
      </w:rPr>
    </w:lvl>
    <w:lvl w:ilvl="7" w:tplc="E81861B0" w:tentative="1">
      <w:start w:val="1"/>
      <w:numFmt w:val="bullet"/>
      <w:lvlText w:val="•"/>
      <w:lvlJc w:val="left"/>
      <w:pPr>
        <w:tabs>
          <w:tab w:val="num" w:pos="5760"/>
        </w:tabs>
        <w:ind w:left="5760" w:hanging="360"/>
      </w:pPr>
      <w:rPr>
        <w:rFonts w:ascii="Arial" w:hAnsi="Arial" w:hint="default"/>
      </w:rPr>
    </w:lvl>
    <w:lvl w:ilvl="8" w:tplc="2EC824E8" w:tentative="1">
      <w:start w:val="1"/>
      <w:numFmt w:val="bullet"/>
      <w:lvlText w:val="•"/>
      <w:lvlJc w:val="left"/>
      <w:pPr>
        <w:tabs>
          <w:tab w:val="num" w:pos="6480"/>
        </w:tabs>
        <w:ind w:left="6480" w:hanging="360"/>
      </w:pPr>
      <w:rPr>
        <w:rFonts w:ascii="Arial" w:hAnsi="Arial" w:hint="default"/>
      </w:rPr>
    </w:lvl>
  </w:abstractNum>
  <w:abstractNum w:abstractNumId="2">
    <w:nsid w:val="583E03AB"/>
    <w:multiLevelType w:val="hybridMultilevel"/>
    <w:tmpl w:val="D362EE62"/>
    <w:lvl w:ilvl="0" w:tplc="A46671C0">
      <w:start w:val="1"/>
      <w:numFmt w:val="bullet"/>
      <w:lvlText w:val="•"/>
      <w:lvlJc w:val="left"/>
      <w:pPr>
        <w:tabs>
          <w:tab w:val="num" w:pos="720"/>
        </w:tabs>
        <w:ind w:left="720" w:hanging="360"/>
      </w:pPr>
      <w:rPr>
        <w:rFonts w:ascii="Arial" w:hAnsi="Arial" w:hint="default"/>
      </w:rPr>
    </w:lvl>
    <w:lvl w:ilvl="1" w:tplc="36CA2AFC" w:tentative="1">
      <w:start w:val="1"/>
      <w:numFmt w:val="bullet"/>
      <w:lvlText w:val="•"/>
      <w:lvlJc w:val="left"/>
      <w:pPr>
        <w:tabs>
          <w:tab w:val="num" w:pos="1440"/>
        </w:tabs>
        <w:ind w:left="1440" w:hanging="360"/>
      </w:pPr>
      <w:rPr>
        <w:rFonts w:ascii="Arial" w:hAnsi="Arial" w:hint="default"/>
      </w:rPr>
    </w:lvl>
    <w:lvl w:ilvl="2" w:tplc="87B8410A" w:tentative="1">
      <w:start w:val="1"/>
      <w:numFmt w:val="bullet"/>
      <w:lvlText w:val="•"/>
      <w:lvlJc w:val="left"/>
      <w:pPr>
        <w:tabs>
          <w:tab w:val="num" w:pos="2160"/>
        </w:tabs>
        <w:ind w:left="2160" w:hanging="360"/>
      </w:pPr>
      <w:rPr>
        <w:rFonts w:ascii="Arial" w:hAnsi="Arial" w:hint="default"/>
      </w:rPr>
    </w:lvl>
    <w:lvl w:ilvl="3" w:tplc="7A6AD7AA" w:tentative="1">
      <w:start w:val="1"/>
      <w:numFmt w:val="bullet"/>
      <w:lvlText w:val="•"/>
      <w:lvlJc w:val="left"/>
      <w:pPr>
        <w:tabs>
          <w:tab w:val="num" w:pos="2880"/>
        </w:tabs>
        <w:ind w:left="2880" w:hanging="360"/>
      </w:pPr>
      <w:rPr>
        <w:rFonts w:ascii="Arial" w:hAnsi="Arial" w:hint="default"/>
      </w:rPr>
    </w:lvl>
    <w:lvl w:ilvl="4" w:tplc="14127CFA" w:tentative="1">
      <w:start w:val="1"/>
      <w:numFmt w:val="bullet"/>
      <w:lvlText w:val="•"/>
      <w:lvlJc w:val="left"/>
      <w:pPr>
        <w:tabs>
          <w:tab w:val="num" w:pos="3600"/>
        </w:tabs>
        <w:ind w:left="3600" w:hanging="360"/>
      </w:pPr>
      <w:rPr>
        <w:rFonts w:ascii="Arial" w:hAnsi="Arial" w:hint="default"/>
      </w:rPr>
    </w:lvl>
    <w:lvl w:ilvl="5" w:tplc="22AC95CE" w:tentative="1">
      <w:start w:val="1"/>
      <w:numFmt w:val="bullet"/>
      <w:lvlText w:val="•"/>
      <w:lvlJc w:val="left"/>
      <w:pPr>
        <w:tabs>
          <w:tab w:val="num" w:pos="4320"/>
        </w:tabs>
        <w:ind w:left="4320" w:hanging="360"/>
      </w:pPr>
      <w:rPr>
        <w:rFonts w:ascii="Arial" w:hAnsi="Arial" w:hint="default"/>
      </w:rPr>
    </w:lvl>
    <w:lvl w:ilvl="6" w:tplc="6EF0890C" w:tentative="1">
      <w:start w:val="1"/>
      <w:numFmt w:val="bullet"/>
      <w:lvlText w:val="•"/>
      <w:lvlJc w:val="left"/>
      <w:pPr>
        <w:tabs>
          <w:tab w:val="num" w:pos="5040"/>
        </w:tabs>
        <w:ind w:left="5040" w:hanging="360"/>
      </w:pPr>
      <w:rPr>
        <w:rFonts w:ascii="Arial" w:hAnsi="Arial" w:hint="default"/>
      </w:rPr>
    </w:lvl>
    <w:lvl w:ilvl="7" w:tplc="07AA6752" w:tentative="1">
      <w:start w:val="1"/>
      <w:numFmt w:val="bullet"/>
      <w:lvlText w:val="•"/>
      <w:lvlJc w:val="left"/>
      <w:pPr>
        <w:tabs>
          <w:tab w:val="num" w:pos="5760"/>
        </w:tabs>
        <w:ind w:left="5760" w:hanging="360"/>
      </w:pPr>
      <w:rPr>
        <w:rFonts w:ascii="Arial" w:hAnsi="Arial" w:hint="default"/>
      </w:rPr>
    </w:lvl>
    <w:lvl w:ilvl="8" w:tplc="11E00F1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60"/>
    <w:rsid w:val="00003C3E"/>
    <w:rsid w:val="00120FE7"/>
    <w:rsid w:val="00161661"/>
    <w:rsid w:val="001E295E"/>
    <w:rsid w:val="00232FC1"/>
    <w:rsid w:val="00391E32"/>
    <w:rsid w:val="003B7A03"/>
    <w:rsid w:val="003F39A3"/>
    <w:rsid w:val="0042723F"/>
    <w:rsid w:val="00474199"/>
    <w:rsid w:val="005009BA"/>
    <w:rsid w:val="0059276F"/>
    <w:rsid w:val="005C3E58"/>
    <w:rsid w:val="005F54B1"/>
    <w:rsid w:val="00621755"/>
    <w:rsid w:val="00624D28"/>
    <w:rsid w:val="00672083"/>
    <w:rsid w:val="006F4613"/>
    <w:rsid w:val="0091086C"/>
    <w:rsid w:val="009B189D"/>
    <w:rsid w:val="00A27049"/>
    <w:rsid w:val="00A30F8B"/>
    <w:rsid w:val="00A95CDF"/>
    <w:rsid w:val="00B45CA7"/>
    <w:rsid w:val="00B46F1E"/>
    <w:rsid w:val="00B54639"/>
    <w:rsid w:val="00BF1998"/>
    <w:rsid w:val="00C07990"/>
    <w:rsid w:val="00C14A2B"/>
    <w:rsid w:val="00CD23F3"/>
    <w:rsid w:val="00CD4D5A"/>
    <w:rsid w:val="00E01643"/>
    <w:rsid w:val="00E048C7"/>
    <w:rsid w:val="00E253BC"/>
    <w:rsid w:val="00E57BAC"/>
    <w:rsid w:val="00E76AA5"/>
    <w:rsid w:val="00E936BA"/>
    <w:rsid w:val="00EA7B87"/>
    <w:rsid w:val="00EC1560"/>
    <w:rsid w:val="00ED252E"/>
    <w:rsid w:val="00ED6426"/>
    <w:rsid w:val="00F81811"/>
    <w:rsid w:val="00F966D8"/>
    <w:rsid w:val="00FC1F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rsid w:val="00FC1F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E25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rsid w:val="00FC1F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E25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9392">
      <w:bodyDiv w:val="1"/>
      <w:marLeft w:val="0"/>
      <w:marRight w:val="0"/>
      <w:marTop w:val="0"/>
      <w:marBottom w:val="0"/>
      <w:divBdr>
        <w:top w:val="none" w:sz="0" w:space="0" w:color="auto"/>
        <w:left w:val="none" w:sz="0" w:space="0" w:color="auto"/>
        <w:bottom w:val="none" w:sz="0" w:space="0" w:color="auto"/>
        <w:right w:val="none" w:sz="0" w:space="0" w:color="auto"/>
      </w:divBdr>
      <w:divsChild>
        <w:div w:id="314839121">
          <w:marLeft w:val="446"/>
          <w:marRight w:val="0"/>
          <w:marTop w:val="0"/>
          <w:marBottom w:val="0"/>
          <w:divBdr>
            <w:top w:val="none" w:sz="0" w:space="0" w:color="auto"/>
            <w:left w:val="none" w:sz="0" w:space="0" w:color="auto"/>
            <w:bottom w:val="none" w:sz="0" w:space="0" w:color="auto"/>
            <w:right w:val="none" w:sz="0" w:space="0" w:color="auto"/>
          </w:divBdr>
        </w:div>
      </w:divsChild>
    </w:div>
    <w:div w:id="269824891">
      <w:bodyDiv w:val="1"/>
      <w:marLeft w:val="0"/>
      <w:marRight w:val="0"/>
      <w:marTop w:val="0"/>
      <w:marBottom w:val="0"/>
      <w:divBdr>
        <w:top w:val="none" w:sz="0" w:space="0" w:color="auto"/>
        <w:left w:val="none" w:sz="0" w:space="0" w:color="auto"/>
        <w:bottom w:val="none" w:sz="0" w:space="0" w:color="auto"/>
        <w:right w:val="none" w:sz="0" w:space="0" w:color="auto"/>
      </w:divBdr>
    </w:div>
    <w:div w:id="835995974">
      <w:bodyDiv w:val="1"/>
      <w:marLeft w:val="0"/>
      <w:marRight w:val="0"/>
      <w:marTop w:val="0"/>
      <w:marBottom w:val="0"/>
      <w:divBdr>
        <w:top w:val="none" w:sz="0" w:space="0" w:color="auto"/>
        <w:left w:val="none" w:sz="0" w:space="0" w:color="auto"/>
        <w:bottom w:val="none" w:sz="0" w:space="0" w:color="auto"/>
        <w:right w:val="none" w:sz="0" w:space="0" w:color="auto"/>
      </w:divBdr>
    </w:div>
    <w:div w:id="1339234038">
      <w:bodyDiv w:val="1"/>
      <w:marLeft w:val="0"/>
      <w:marRight w:val="0"/>
      <w:marTop w:val="0"/>
      <w:marBottom w:val="0"/>
      <w:divBdr>
        <w:top w:val="none" w:sz="0" w:space="0" w:color="auto"/>
        <w:left w:val="none" w:sz="0" w:space="0" w:color="auto"/>
        <w:bottom w:val="none" w:sz="0" w:space="0" w:color="auto"/>
        <w:right w:val="none" w:sz="0" w:space="0" w:color="auto"/>
      </w:divBdr>
      <w:divsChild>
        <w:div w:id="1057508903">
          <w:marLeft w:val="446"/>
          <w:marRight w:val="0"/>
          <w:marTop w:val="0"/>
          <w:marBottom w:val="0"/>
          <w:divBdr>
            <w:top w:val="none" w:sz="0" w:space="0" w:color="auto"/>
            <w:left w:val="none" w:sz="0" w:space="0" w:color="auto"/>
            <w:bottom w:val="none" w:sz="0" w:space="0" w:color="auto"/>
            <w:right w:val="none" w:sz="0" w:space="0" w:color="auto"/>
          </w:divBdr>
        </w:div>
      </w:divsChild>
    </w:div>
    <w:div w:id="1877503910">
      <w:bodyDiv w:val="1"/>
      <w:marLeft w:val="0"/>
      <w:marRight w:val="0"/>
      <w:marTop w:val="0"/>
      <w:marBottom w:val="0"/>
      <w:divBdr>
        <w:top w:val="none" w:sz="0" w:space="0" w:color="auto"/>
        <w:left w:val="none" w:sz="0" w:space="0" w:color="auto"/>
        <w:bottom w:val="none" w:sz="0" w:space="0" w:color="auto"/>
        <w:right w:val="none" w:sz="0" w:space="0" w:color="auto"/>
      </w:divBdr>
      <w:divsChild>
        <w:div w:id="68694559">
          <w:marLeft w:val="446"/>
          <w:marRight w:val="0"/>
          <w:marTop w:val="0"/>
          <w:marBottom w:val="0"/>
          <w:divBdr>
            <w:top w:val="none" w:sz="0" w:space="0" w:color="auto"/>
            <w:left w:val="none" w:sz="0" w:space="0" w:color="auto"/>
            <w:bottom w:val="none" w:sz="0" w:space="0" w:color="auto"/>
            <w:right w:val="none" w:sz="0" w:space="0" w:color="auto"/>
          </w:divBdr>
        </w:div>
      </w:divsChild>
    </w:div>
    <w:div w:id="2031951052">
      <w:bodyDiv w:val="1"/>
      <w:marLeft w:val="0"/>
      <w:marRight w:val="0"/>
      <w:marTop w:val="0"/>
      <w:marBottom w:val="0"/>
      <w:divBdr>
        <w:top w:val="none" w:sz="0" w:space="0" w:color="auto"/>
        <w:left w:val="none" w:sz="0" w:space="0" w:color="auto"/>
        <w:bottom w:val="none" w:sz="0" w:space="0" w:color="auto"/>
        <w:right w:val="none" w:sz="0" w:space="0" w:color="auto"/>
      </w:divBdr>
      <w:divsChild>
        <w:div w:id="72274974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emenkopmk.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Danang A. Ichwan</cp:lastModifiedBy>
  <cp:revision>2</cp:revision>
  <cp:lastPrinted>2017-08-08T06:15:00Z</cp:lastPrinted>
  <dcterms:created xsi:type="dcterms:W3CDTF">2017-12-14T08:12:00Z</dcterms:created>
  <dcterms:modified xsi:type="dcterms:W3CDTF">2017-12-14T08:12:00Z</dcterms:modified>
</cp:coreProperties>
</file>