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077C3" w14:textId="77777777" w:rsidR="00E23B01" w:rsidRDefault="00E23B01" w:rsidP="00E23B0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78F283A" wp14:editId="4A072B8F">
            <wp:simplePos x="0" y="0"/>
            <wp:positionH relativeFrom="column">
              <wp:posOffset>2375535</wp:posOffset>
            </wp:positionH>
            <wp:positionV relativeFrom="paragraph">
              <wp:posOffset>-342265</wp:posOffset>
            </wp:positionV>
            <wp:extent cx="1045210" cy="977265"/>
            <wp:effectExtent l="0" t="0" r="0" b="0"/>
            <wp:wrapThrough wrapText="bothSides">
              <wp:wrapPolygon edited="0">
                <wp:start x="7480" y="0"/>
                <wp:lineTo x="4724" y="2105"/>
                <wp:lineTo x="787" y="6316"/>
                <wp:lineTo x="787" y="14316"/>
                <wp:lineTo x="1181" y="16000"/>
                <wp:lineTo x="7086" y="20632"/>
                <wp:lineTo x="9055" y="21053"/>
                <wp:lineTo x="12204" y="21053"/>
                <wp:lineTo x="14173" y="20632"/>
                <wp:lineTo x="20078" y="15579"/>
                <wp:lineTo x="20865" y="6737"/>
                <wp:lineTo x="13779" y="0"/>
                <wp:lineTo x="748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7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F3208" w14:textId="77777777" w:rsidR="00E23B01" w:rsidRDefault="00E23B01" w:rsidP="00E23B0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37"/>
        <w:jc w:val="center"/>
        <w:rPr>
          <w:rFonts w:ascii="Gill Sans MT" w:hAnsi="Gill Sans MT" w:cs="Gill Sans MT"/>
          <w:b/>
          <w:bCs/>
        </w:rPr>
      </w:pPr>
    </w:p>
    <w:p w14:paraId="204F2D9C" w14:textId="77777777" w:rsidR="00E23B01" w:rsidRDefault="00E23B01" w:rsidP="00E23B0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37"/>
        <w:jc w:val="center"/>
        <w:rPr>
          <w:rFonts w:ascii="Gill Sans MT" w:hAnsi="Gill Sans MT" w:cs="Gill Sans MT"/>
          <w:b/>
          <w:bCs/>
        </w:rPr>
      </w:pPr>
    </w:p>
    <w:p w14:paraId="189575D8" w14:textId="77777777" w:rsidR="00E23B01" w:rsidRDefault="00E23B01" w:rsidP="00E23B0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Gill Sans MT" w:hAnsi="Gill Sans MT" w:cs="Gill Sans MT"/>
          <w:b/>
          <w:bCs/>
        </w:rPr>
      </w:pPr>
    </w:p>
    <w:p w14:paraId="38D68D7A" w14:textId="77777777" w:rsidR="00E23B01" w:rsidRPr="00A40867" w:rsidRDefault="00E23B01" w:rsidP="00E23B0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Cs/>
        </w:rPr>
      </w:pPr>
      <w:r w:rsidRPr="00A40867">
        <w:rPr>
          <w:rFonts w:ascii="Arial Black" w:hAnsi="Arial Black" w:cs="Gill Sans MT"/>
          <w:bCs/>
        </w:rPr>
        <w:t>Kementerian Koordinator</w:t>
      </w:r>
    </w:p>
    <w:p w14:paraId="19FE4908" w14:textId="77777777" w:rsidR="00E23B01" w:rsidRPr="00A40867" w:rsidRDefault="00E23B01" w:rsidP="00E23B0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Cs/>
        </w:rPr>
      </w:pPr>
      <w:r w:rsidRPr="00A40867">
        <w:rPr>
          <w:rFonts w:ascii="Arial Black" w:hAnsi="Arial Black" w:cs="Gill Sans MT"/>
          <w:bCs/>
        </w:rPr>
        <w:t>Bidang Pembangunan Manusia dan Kebudayaan</w:t>
      </w:r>
    </w:p>
    <w:p w14:paraId="4B4464DD" w14:textId="77777777" w:rsidR="00E23B01" w:rsidRPr="00A40867" w:rsidRDefault="00E23B01" w:rsidP="00E23B0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Cs/>
        </w:rPr>
      </w:pPr>
      <w:r w:rsidRPr="00A40867">
        <w:rPr>
          <w:rFonts w:ascii="Arial Black" w:hAnsi="Arial Black" w:cs="Gill Sans MT"/>
          <w:bCs/>
        </w:rPr>
        <w:t>Republik Indonesia</w:t>
      </w:r>
    </w:p>
    <w:p w14:paraId="19DE4B87" w14:textId="77777777" w:rsidR="00875463" w:rsidRDefault="00875463"/>
    <w:p w14:paraId="00043A56" w14:textId="77777777" w:rsidR="00DE1BAC" w:rsidRDefault="00DE1BAC"/>
    <w:p w14:paraId="3D3EA2E0" w14:textId="77777777" w:rsidR="00DE1BAC" w:rsidRDefault="00DE1BAC" w:rsidP="00DE1BAC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4"/>
        </w:rPr>
      </w:pPr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Siaran Pers Nomor: </w:t>
      </w:r>
      <w:r>
        <w:rPr>
          <w:rFonts w:ascii="Gill Sans MT" w:hAnsi="Gill Sans MT" w:cs="Tahoma"/>
          <w:b/>
          <w:bCs/>
          <w:color w:val="000000"/>
          <w:lang w:eastAsia="en-029"/>
        </w:rPr>
        <w:t>88</w:t>
      </w:r>
      <w:r>
        <w:rPr>
          <w:rFonts w:ascii="Gill Sans MT" w:hAnsi="Gill Sans MT" w:cs="Tahoma"/>
          <w:b/>
          <w:bCs/>
          <w:color w:val="000000"/>
          <w:lang w:eastAsia="en-029"/>
        </w:rPr>
        <w:t>/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Humas PMK/</w:t>
      </w:r>
      <w:r>
        <w:rPr>
          <w:rFonts w:ascii="Gill Sans MT" w:hAnsi="Gill Sans MT" w:cs="Tahoma"/>
          <w:b/>
          <w:bCs/>
          <w:color w:val="000000"/>
          <w:lang w:eastAsia="en-029"/>
        </w:rPr>
        <w:t>VI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/2017</w:t>
      </w:r>
    </w:p>
    <w:p w14:paraId="26FB369B" w14:textId="77777777" w:rsidR="00A40867" w:rsidRDefault="00A40867"/>
    <w:p w14:paraId="0E6AA7BC" w14:textId="77777777" w:rsidR="00E23B01" w:rsidRDefault="00A40867" w:rsidP="00783AA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AKTIVASI PORTAL </w:t>
      </w:r>
      <w:r w:rsidRPr="00045A9E">
        <w:rPr>
          <w:b/>
          <w:sz w:val="28"/>
          <w:szCs w:val="28"/>
        </w:rPr>
        <w:t>SISTEM NASI</w:t>
      </w:r>
      <w:r>
        <w:rPr>
          <w:b/>
          <w:sz w:val="28"/>
          <w:szCs w:val="28"/>
        </w:rPr>
        <w:t>ONAL PEMANTAUAN KEKERASAN</w:t>
      </w:r>
    </w:p>
    <w:p w14:paraId="2CB19F74" w14:textId="77777777" w:rsidR="00783AAC" w:rsidRPr="00783AAC" w:rsidRDefault="00783AAC" w:rsidP="00783AAC">
      <w:pPr>
        <w:spacing w:after="0"/>
        <w:jc w:val="center"/>
        <w:rPr>
          <w:b/>
          <w:sz w:val="28"/>
          <w:szCs w:val="28"/>
        </w:rPr>
      </w:pPr>
    </w:p>
    <w:p w14:paraId="353EFBE9" w14:textId="77777777" w:rsidR="0059477E" w:rsidRDefault="00E23B01" w:rsidP="0059477E">
      <w:pPr>
        <w:jc w:val="both"/>
      </w:pPr>
      <w:r w:rsidRPr="00E23B01">
        <w:t>Jakarta (</w:t>
      </w:r>
      <w:r w:rsidR="005773C1">
        <w:t>05</w:t>
      </w:r>
      <w:r w:rsidR="0059477E">
        <w:t>/06</w:t>
      </w:r>
      <w:r w:rsidRPr="00E23B01">
        <w:t xml:space="preserve">) </w:t>
      </w:r>
      <w:r>
        <w:t>–</w:t>
      </w:r>
      <w:r w:rsidR="0059477E" w:rsidRPr="0059477E">
        <w:t>Sistem Nasional Pemantauan Kekerasan (SNPK) merupakan sistem informasi yang menyediakan data dan analisis tentang konflik dan kekerasan yang terjadi di berbagai wilayah di Indonesia.</w:t>
      </w:r>
      <w:r w:rsidR="00226B84">
        <w:t xml:space="preserve"> </w:t>
      </w:r>
      <w:r w:rsidR="005773C1">
        <w:t>S</w:t>
      </w:r>
      <w:r w:rsidR="0059477E" w:rsidRPr="0059477E">
        <w:t xml:space="preserve">NPK dimulai pada tahun 2012 yang </w:t>
      </w:r>
      <w:r w:rsidR="005773C1">
        <w:t xml:space="preserve">dibangun </w:t>
      </w:r>
      <w:r w:rsidR="0059477E" w:rsidRPr="0059477E">
        <w:t xml:space="preserve">oleh </w:t>
      </w:r>
      <w:r w:rsidR="00A40867">
        <w:t xml:space="preserve">Kemenko PMK, </w:t>
      </w:r>
      <w:r w:rsidR="0059477E" w:rsidRPr="0059477E">
        <w:t>t</w:t>
      </w:r>
      <w:r w:rsidR="005773C1">
        <w:t xml:space="preserve">elah berakhir pada </w:t>
      </w:r>
      <w:r w:rsidR="00A40867">
        <w:t xml:space="preserve">Mei </w:t>
      </w:r>
      <w:r w:rsidR="005773C1">
        <w:t>2015</w:t>
      </w:r>
      <w:r w:rsidR="00A40867">
        <w:t>,</w:t>
      </w:r>
      <w:r w:rsidR="005773C1">
        <w:t xml:space="preserve"> dan sedang dirumuskan keberlanjutannya</w:t>
      </w:r>
    </w:p>
    <w:p w14:paraId="4C52DA28" w14:textId="77777777" w:rsidR="001B1E9C" w:rsidRDefault="005773C1" w:rsidP="0059477E">
      <w:pPr>
        <w:jc w:val="both"/>
      </w:pPr>
      <w:r>
        <w:t>D</w:t>
      </w:r>
      <w:r w:rsidR="001070A5">
        <w:t xml:space="preserve">ata SNPK </w:t>
      </w:r>
      <w:r w:rsidR="001070A5" w:rsidRPr="001070A5">
        <w:t xml:space="preserve">ini </w:t>
      </w:r>
      <w:r w:rsidR="001070A5">
        <w:t xml:space="preserve">merupakan hasil </w:t>
      </w:r>
      <w:r w:rsidR="001070A5" w:rsidRPr="001070A5">
        <w:t xml:space="preserve">pengumpulan dan koding insiden kekerasan yang dilaporkan </w:t>
      </w:r>
      <w:r>
        <w:t xml:space="preserve">dari </w:t>
      </w:r>
      <w:r w:rsidR="001070A5" w:rsidRPr="001070A5">
        <w:t>sumber-sumber berita lokal di seluruh Indonesia</w:t>
      </w:r>
      <w:r w:rsidR="00657009">
        <w:t>.</w:t>
      </w:r>
    </w:p>
    <w:p w14:paraId="2188196F" w14:textId="77777777" w:rsidR="0059477E" w:rsidRDefault="001070A5" w:rsidP="0059477E">
      <w:pPr>
        <w:jc w:val="both"/>
      </w:pPr>
      <w:r>
        <w:t xml:space="preserve">Data SNPK </w:t>
      </w:r>
      <w:r w:rsidR="008F431E">
        <w:t>(</w:t>
      </w:r>
      <w:hyperlink r:id="rId6" w:history="1">
        <w:r w:rsidR="00077139" w:rsidRPr="00513E01">
          <w:rPr>
            <w:rStyle w:val="Hyperlink"/>
          </w:rPr>
          <w:t>http://www.snpk.kemenkopmk.go.id/</w:t>
        </w:r>
      </w:hyperlink>
      <w:r w:rsidR="00077139">
        <w:t xml:space="preserve"> </w:t>
      </w:r>
      <w:r w:rsidR="008F431E">
        <w:t xml:space="preserve">) </w:t>
      </w:r>
      <w:r w:rsidR="00E5246F">
        <w:t xml:space="preserve">dapat </w:t>
      </w:r>
      <w:r w:rsidR="00226B84">
        <w:t>dimanfaatkan untuk upaya</w:t>
      </w:r>
      <w:r w:rsidR="0059477E" w:rsidRPr="0059477E">
        <w:t xml:space="preserve"> </w:t>
      </w:r>
      <w:r w:rsidR="00E5246F">
        <w:t>penanganan</w:t>
      </w:r>
      <w:r w:rsidR="0059477E" w:rsidRPr="0059477E">
        <w:t xml:space="preserve"> konflik yang berbasis data empiris melalui penyediaan data dan analisis bidang konflik kekerasan secara akurat dan cepat. </w:t>
      </w:r>
      <w:r w:rsidR="00226B84">
        <w:t xml:space="preserve">SNPK ini juga </w:t>
      </w:r>
      <w:r w:rsidR="00E5246F">
        <w:t xml:space="preserve">dapat </w:t>
      </w:r>
      <w:r w:rsidR="00226B84">
        <w:t>m</w:t>
      </w:r>
      <w:r w:rsidR="0059477E" w:rsidRPr="0059477E">
        <w:t xml:space="preserve">embangun </w:t>
      </w:r>
      <w:r w:rsidR="0059477E" w:rsidRPr="00226B84">
        <w:rPr>
          <w:i/>
        </w:rPr>
        <w:t>early warning system</w:t>
      </w:r>
      <w:r w:rsidR="0059477E" w:rsidRPr="0059477E">
        <w:t xml:space="preserve"> sesuai komitmen untuk menangani konflik kekerasan dengan memperkuat sistem peringatan dan respon dini </w:t>
      </w:r>
      <w:r w:rsidR="00A40867">
        <w:t xml:space="preserve">guna </w:t>
      </w:r>
      <w:r w:rsidR="0059477E" w:rsidRPr="0059477E">
        <w:t>mengantisipasi munculnya konflik kekerasan dalam masyarakat, memperkuat respons kelembagaan, dan menyusun dan mengevaluasi program penanganan konflik sosial</w:t>
      </w:r>
      <w:r w:rsidR="00234B19">
        <w:t>.</w:t>
      </w:r>
    </w:p>
    <w:p w14:paraId="7D447630" w14:textId="77777777" w:rsidR="005773C1" w:rsidRDefault="005773C1" w:rsidP="005773C1">
      <w:pPr>
        <w:jc w:val="both"/>
      </w:pPr>
      <w:r>
        <w:t xml:space="preserve">Adanya permintaan Kementerian/Lembaga, Pemerintah Daerah dan masyarakat menjadi dasar yang kuat bagi </w:t>
      </w:r>
      <w:r w:rsidRPr="0059477E">
        <w:t>Kemenko PMK</w:t>
      </w:r>
      <w:r>
        <w:t xml:space="preserve"> mengaktifkan kembali portal SNPK. Dengan aktifnya portal ini diharapkan para pihak yang memiliki kepentingan terhadap data konflik sosial dapat memeroleh manfaat. </w:t>
      </w:r>
    </w:p>
    <w:p w14:paraId="4676F87D" w14:textId="77777777" w:rsidR="00783AAC" w:rsidRDefault="00783AAC" w:rsidP="00234B19">
      <w:pPr>
        <w:jc w:val="both"/>
      </w:pPr>
    </w:p>
    <w:p w14:paraId="5D27A05C" w14:textId="77777777" w:rsidR="00783AAC" w:rsidRDefault="00783AAC" w:rsidP="00783AAC">
      <w:pPr>
        <w:spacing w:after="0"/>
        <w:jc w:val="both"/>
      </w:pPr>
      <w:r>
        <w:t>**************</w:t>
      </w:r>
    </w:p>
    <w:p w14:paraId="543FD82A" w14:textId="77777777" w:rsidR="00783AAC" w:rsidRDefault="00783AAC" w:rsidP="00783AAC">
      <w:pPr>
        <w:spacing w:after="0"/>
        <w:jc w:val="both"/>
      </w:pPr>
      <w:r>
        <w:t>Bagian Humas dan Perpustakaan,</w:t>
      </w:r>
    </w:p>
    <w:p w14:paraId="3054AEEE" w14:textId="77777777" w:rsidR="00783AAC" w:rsidRDefault="00783AAC" w:rsidP="00783AAC">
      <w:pPr>
        <w:spacing w:after="0"/>
        <w:jc w:val="both"/>
      </w:pPr>
      <w:r>
        <w:t>Biro Hukum, Informasi dan Persidangan</w:t>
      </w:r>
    </w:p>
    <w:p w14:paraId="3BC7BAFA" w14:textId="77777777" w:rsidR="00783AAC" w:rsidRDefault="00783AAC" w:rsidP="00783AAC">
      <w:pPr>
        <w:spacing w:after="0"/>
        <w:jc w:val="both"/>
      </w:pPr>
      <w:r>
        <w:t>Kementerian Koordinator Bidang Pembangunan Manusia dan Kebudayaan</w:t>
      </w:r>
    </w:p>
    <w:p w14:paraId="785CCC7A" w14:textId="77777777" w:rsidR="00783AAC" w:rsidRDefault="00783AAC" w:rsidP="00783AAC">
      <w:pPr>
        <w:spacing w:after="0"/>
        <w:jc w:val="both"/>
      </w:pPr>
      <w:r>
        <w:t>roinfohumas@kemenkopmk.go.id</w:t>
      </w:r>
    </w:p>
    <w:p w14:paraId="1B1D6559" w14:textId="77777777" w:rsidR="00783AAC" w:rsidRDefault="00783AAC" w:rsidP="00783AAC">
      <w:pPr>
        <w:spacing w:after="0"/>
        <w:jc w:val="both"/>
      </w:pPr>
      <w:r>
        <w:t>www.kemenkopmk.go.id</w:t>
      </w:r>
    </w:p>
    <w:p w14:paraId="51C5D914" w14:textId="77777777" w:rsidR="00E21707" w:rsidRDefault="00783AAC" w:rsidP="00783AAC">
      <w:pPr>
        <w:spacing w:after="0"/>
        <w:jc w:val="both"/>
      </w:pPr>
      <w:r>
        <w:t>Twitter @kemenkopmk</w:t>
      </w:r>
    </w:p>
    <w:p w14:paraId="2E25B4A0" w14:textId="77777777" w:rsidR="00077139" w:rsidRDefault="00077139" w:rsidP="00DE1BAC">
      <w:bookmarkStart w:id="0" w:name="_GoBack"/>
      <w:bookmarkEnd w:id="0"/>
      <w:r>
        <w:t xml:space="preserve"> </w:t>
      </w:r>
    </w:p>
    <w:sectPr w:rsidR="00077139" w:rsidSect="00DE1BAC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01"/>
    <w:rsid w:val="00041953"/>
    <w:rsid w:val="00045A9E"/>
    <w:rsid w:val="00066474"/>
    <w:rsid w:val="00077139"/>
    <w:rsid w:val="001070A5"/>
    <w:rsid w:val="0012738D"/>
    <w:rsid w:val="001B1E9C"/>
    <w:rsid w:val="00201452"/>
    <w:rsid w:val="00215A53"/>
    <w:rsid w:val="00226B84"/>
    <w:rsid w:val="00234B19"/>
    <w:rsid w:val="005773C1"/>
    <w:rsid w:val="0059477E"/>
    <w:rsid w:val="005C7A44"/>
    <w:rsid w:val="00657009"/>
    <w:rsid w:val="00783AAC"/>
    <w:rsid w:val="007A7109"/>
    <w:rsid w:val="00875463"/>
    <w:rsid w:val="008F431E"/>
    <w:rsid w:val="00A40867"/>
    <w:rsid w:val="00AC26CF"/>
    <w:rsid w:val="00B91271"/>
    <w:rsid w:val="00CF09A1"/>
    <w:rsid w:val="00DE1BAC"/>
    <w:rsid w:val="00E21707"/>
    <w:rsid w:val="00E23B01"/>
    <w:rsid w:val="00E5246F"/>
    <w:rsid w:val="00E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AD8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B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3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A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B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3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A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snpk.kemenkopmk.go.id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kemenkokesra-pc13</dc:creator>
  <cp:lastModifiedBy>Kemenkokesra</cp:lastModifiedBy>
  <cp:revision>3</cp:revision>
  <cp:lastPrinted>2017-06-07T03:15:00Z</cp:lastPrinted>
  <dcterms:created xsi:type="dcterms:W3CDTF">2017-06-07T03:16:00Z</dcterms:created>
  <dcterms:modified xsi:type="dcterms:W3CDTF">2017-06-12T01:59:00Z</dcterms:modified>
</cp:coreProperties>
</file>